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2EB3B2EB" w14:textId="77777777" w:rsidR="008E23D6" w:rsidRDefault="006013EE" w:rsidP="008E23D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780DCC96" w14:textId="555D1C92" w:rsidR="006013EE" w:rsidRDefault="006013EE" w:rsidP="008E23D6">
      <w:pPr>
        <w:pStyle w:val="BodyTextIndent"/>
        <w:widowControl w:val="0"/>
        <w:spacing w:line="240" w:lineRule="auto"/>
        <w:ind w:firstLine="0"/>
        <w:jc w:val="center"/>
        <w:rPr>
          <w:rFonts w:ascii="GHEA Grapalat" w:hAnsi="GHEA Grapalat"/>
          <w:i w:val="0"/>
          <w:sz w:val="24"/>
          <w:szCs w:val="24"/>
        </w:rPr>
      </w:pPr>
      <w:r w:rsidRPr="001F5C2F">
        <w:rPr>
          <w:rFonts w:ascii="GHEA Grapalat" w:hAnsi="GHEA Grapalat"/>
          <w:i w:val="0"/>
          <w:sz w:val="24"/>
          <w:szCs w:val="24"/>
        </w:rPr>
        <w:t>от "</w:t>
      </w:r>
      <w:r w:rsidR="00232CD4">
        <w:rPr>
          <w:rFonts w:ascii="GHEA Grapalat" w:hAnsi="GHEA Grapalat"/>
          <w:i w:val="0"/>
          <w:sz w:val="24"/>
          <w:szCs w:val="24"/>
          <w:lang w:val="hy-AM"/>
        </w:rPr>
        <w:t>03</w:t>
      </w:r>
      <w:r w:rsidRPr="001F5C2F">
        <w:rPr>
          <w:rFonts w:ascii="GHEA Grapalat" w:hAnsi="GHEA Grapalat"/>
          <w:i w:val="0"/>
          <w:sz w:val="24"/>
          <w:szCs w:val="24"/>
        </w:rPr>
        <w:t>" "</w:t>
      </w:r>
      <w:r w:rsidR="00BD13E5">
        <w:rPr>
          <w:rFonts w:ascii="GHEA Grapalat" w:hAnsi="GHEA Grapalat"/>
          <w:i w:val="0"/>
          <w:sz w:val="24"/>
          <w:szCs w:val="24"/>
          <w:lang w:val="hy-AM"/>
        </w:rPr>
        <w:t>0</w:t>
      </w:r>
      <w:r w:rsidR="00232CD4">
        <w:rPr>
          <w:rFonts w:ascii="GHEA Grapalat" w:hAnsi="GHEA Grapalat"/>
          <w:i w:val="0"/>
          <w:sz w:val="24"/>
          <w:szCs w:val="24"/>
        </w:rPr>
        <w:t>7</w:t>
      </w:r>
      <w:r w:rsidR="00BD13E5">
        <w:rPr>
          <w:rFonts w:ascii="GHEA Grapalat" w:hAnsi="GHEA Grapalat"/>
          <w:i w:val="0"/>
          <w:sz w:val="24"/>
          <w:szCs w:val="24"/>
        </w:rPr>
        <w:t>" 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E23D6" w:rsidRPr="008E23D6">
        <w:rPr>
          <w:rFonts w:ascii="GHEA Grapalat" w:hAnsi="GHEA Grapalat"/>
          <w:i w:val="0"/>
          <w:sz w:val="24"/>
          <w:szCs w:val="24"/>
        </w:rPr>
        <w:t>1</w:t>
      </w:r>
      <w:r w:rsidRPr="009044F1">
        <w:rPr>
          <w:rFonts w:ascii="GHEA Grapalat" w:hAnsi="GHEA Grapalat"/>
          <w:i w:val="0"/>
          <w:sz w:val="24"/>
          <w:szCs w:val="24"/>
        </w:rPr>
        <w:t xml:space="preserve">" </w:t>
      </w:r>
    </w:p>
    <w:p w14:paraId="446E8456" w14:textId="7A1A4022"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32CD4">
        <w:rPr>
          <w:rFonts w:ascii="GHEA Grapalat" w:hAnsi="GHEA Grapalat"/>
          <w:b/>
          <w:i w:val="0"/>
          <w:sz w:val="24"/>
          <w:szCs w:val="24"/>
        </w:rPr>
        <w:t>EQ-GHKhAshDzB-26/59</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3CA52F13"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7768EF" w:rsidRPr="007768EF">
        <w:rPr>
          <w:rFonts w:ascii="GHEA Grapalat" w:hAnsi="GHEA Grapalat"/>
          <w:b/>
          <w:i w:val="0"/>
          <w:sz w:val="22"/>
          <w:szCs w:val="18"/>
          <w:lang w:eastAsia="en-AU"/>
        </w:rPr>
        <w:t>Консультационные работы по подготовке сметной документации.</w:t>
      </w:r>
      <w:r w:rsidR="00BD13E5" w:rsidRPr="00BD13E5">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3B56EA0"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32CD4">
        <w:rPr>
          <w:rFonts w:ascii="GHEA Grapalat" w:hAnsi="GHEA Grapalat"/>
          <w:b/>
          <w:i w:val="0"/>
          <w:spacing w:val="6"/>
          <w:sz w:val="24"/>
          <w:szCs w:val="24"/>
          <w:lang w:val="hy-AM"/>
        </w:rPr>
        <w:t>20.07</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1E33CF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32CD4">
        <w:rPr>
          <w:rFonts w:ascii="GHEA Grapalat" w:hAnsi="GHEA Grapalat"/>
          <w:b/>
          <w:i w:val="0"/>
          <w:spacing w:val="6"/>
          <w:sz w:val="24"/>
          <w:szCs w:val="24"/>
          <w:lang w:val="hy-AM"/>
        </w:rPr>
        <w:t>20.07</w:t>
      </w:r>
      <w:r w:rsidR="00075531">
        <w:rPr>
          <w:rFonts w:ascii="GHEA Grapalat" w:hAnsi="GHEA Grapalat"/>
          <w:b/>
          <w:i w:val="0"/>
          <w:spacing w:val="6"/>
          <w:sz w:val="24"/>
          <w:szCs w:val="24"/>
          <w:lang w:val="hy-AM"/>
        </w:rPr>
        <w:t>.</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043092BD"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32CD4">
        <w:rPr>
          <w:rFonts w:ascii="GHEA Grapalat" w:hAnsi="GHEA Grapalat"/>
          <w:i/>
          <w:lang w:val="en-US"/>
        </w:rPr>
        <w:t>EQ</w:t>
      </w:r>
      <w:r w:rsidR="00232CD4" w:rsidRPr="00232CD4">
        <w:rPr>
          <w:rFonts w:ascii="GHEA Grapalat" w:hAnsi="GHEA Grapalat"/>
          <w:i/>
        </w:rPr>
        <w:t>-</w:t>
      </w:r>
      <w:r w:rsidR="00232CD4">
        <w:rPr>
          <w:rFonts w:ascii="GHEA Grapalat" w:hAnsi="GHEA Grapalat"/>
          <w:i/>
          <w:lang w:val="en-US"/>
        </w:rPr>
        <w:t>GHKhAshDzB</w:t>
      </w:r>
      <w:r w:rsidR="00232CD4" w:rsidRPr="00232CD4">
        <w:rPr>
          <w:rFonts w:ascii="GHEA Grapalat" w:hAnsi="GHEA Grapalat"/>
          <w:i/>
        </w:rPr>
        <w:t>-26/59</w:t>
      </w:r>
      <w:r w:rsidRPr="001B32D9">
        <w:rPr>
          <w:rFonts w:ascii="GHEA Grapalat" w:hAnsi="GHEA Grapalat" w:cs="Times Armenian"/>
          <w:i/>
        </w:rPr>
        <w:br/>
      </w:r>
      <w:r>
        <w:rPr>
          <w:rFonts w:ascii="GHEA Grapalat" w:hAnsi="GHEA Grapalat"/>
          <w:i/>
        </w:rPr>
        <w:t xml:space="preserve">№ </w:t>
      </w:r>
      <w:r w:rsidR="00672D89" w:rsidRPr="00672D89">
        <w:rPr>
          <w:rFonts w:ascii="GHEA Grapalat" w:hAnsi="GHEA Grapalat"/>
          <w:i/>
        </w:rPr>
        <w:t>2</w:t>
      </w:r>
      <w:r w:rsidRPr="001F5C2F">
        <w:rPr>
          <w:rFonts w:ascii="GHEA Grapalat" w:hAnsi="GHEA Grapalat"/>
          <w:i/>
        </w:rPr>
        <w:t xml:space="preserve"> от </w:t>
      </w:r>
      <w:r w:rsidR="00232CD4">
        <w:rPr>
          <w:rFonts w:ascii="GHEA Grapalat" w:hAnsi="GHEA Grapalat"/>
          <w:i/>
          <w:lang w:val="hy-AM"/>
        </w:rPr>
        <w:t>03.07</w:t>
      </w:r>
      <w:r w:rsidR="008E23D6" w:rsidRPr="008E23D6">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bookmarkStart w:id="0" w:name="_GoBack"/>
      <w:bookmarkEnd w:id="0"/>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8A78A34" w14:textId="77777777" w:rsidR="007768EF" w:rsidRPr="007768EF"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7768EF" w:rsidRPr="007768EF">
        <w:rPr>
          <w:rFonts w:ascii="GHEA Grapalat" w:hAnsi="GHEA Grapalat"/>
          <w:spacing w:val="6"/>
        </w:rPr>
        <w:t xml:space="preserve">Консультационные работы по </w:t>
      </w:r>
      <w:r w:rsidR="007768EF">
        <w:rPr>
          <w:rFonts w:ascii="GHEA Grapalat" w:hAnsi="GHEA Grapalat"/>
          <w:spacing w:val="6"/>
        </w:rPr>
        <w:t xml:space="preserve">подготовке сметной документации </w:t>
      </w:r>
      <w:r w:rsidR="00116DBE" w:rsidRPr="00116DBE">
        <w:rPr>
          <w:rFonts w:ascii="GHEA Grapalat" w:hAnsi="GHEA Grapalat"/>
          <w:bCs/>
          <w:spacing w:val="6"/>
        </w:rPr>
        <w:t xml:space="preserve"> </w:t>
      </w:r>
      <w:r w:rsidRPr="00394854">
        <w:rPr>
          <w:rFonts w:ascii="GHEA Grapalat" w:hAnsi="GHEA Grapalat"/>
        </w:rPr>
        <w:t>ДЛЯ НУЖД МЕРИЯ</w:t>
      </w:r>
      <w:r w:rsidR="007768EF" w:rsidRPr="007768EF">
        <w:rPr>
          <w:rFonts w:ascii="GHEA Grapalat" w:hAnsi="GHEA Grapalat"/>
        </w:rPr>
        <w:t xml:space="preserve"> </w:t>
      </w:r>
    </w:p>
    <w:p w14:paraId="62AD49E4" w14:textId="5E6DD6B0" w:rsidR="006013EE" w:rsidRPr="00394854" w:rsidRDefault="006013EE" w:rsidP="006013EE">
      <w:pPr>
        <w:pStyle w:val="BodyText"/>
        <w:widowControl w:val="0"/>
        <w:spacing w:after="160"/>
        <w:ind w:right="-7" w:firstLine="567"/>
        <w:jc w:val="center"/>
        <w:rPr>
          <w:rFonts w:ascii="GHEA Grapalat" w:hAnsi="GHEA Grapalat"/>
        </w:rPr>
      </w:pPr>
      <w:r w:rsidRPr="00394854">
        <w:rPr>
          <w:rFonts w:ascii="GHEA Grapalat" w:hAnsi="GHEA Grapalat"/>
        </w:rPr>
        <w:t xml:space="preserve">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AC2A82" w14:textId="36D20A0F" w:rsidR="0049374F" w:rsidRPr="007768EF" w:rsidRDefault="0049374F" w:rsidP="007768E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3DD0105E" w:rsidR="001C51DA" w:rsidRDefault="007768EF" w:rsidP="006013EE">
      <w:pPr>
        <w:widowControl w:val="0"/>
        <w:spacing w:after="160"/>
        <w:ind w:firstLine="567"/>
        <w:jc w:val="center"/>
        <w:rPr>
          <w:rFonts w:ascii="GHEA Grapalat" w:hAnsi="GHEA Grapalat"/>
          <w:b/>
          <w:spacing w:val="6"/>
          <w:lang w:val="hy-AM"/>
        </w:rPr>
      </w:pPr>
      <w:r w:rsidRPr="007768EF">
        <w:rPr>
          <w:rFonts w:ascii="GHEA Grapalat" w:hAnsi="GHEA Grapalat"/>
          <w:b/>
          <w:spacing w:val="6"/>
        </w:rPr>
        <w:t xml:space="preserve">Консультационные работы по </w:t>
      </w:r>
      <w:r>
        <w:rPr>
          <w:rFonts w:ascii="GHEA Grapalat" w:hAnsi="GHEA Grapalat"/>
          <w:b/>
          <w:spacing w:val="6"/>
        </w:rPr>
        <w:t>подготовке сметной документации</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3018B185"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32CD4">
        <w:rPr>
          <w:rFonts w:ascii="GHEA Grapalat" w:hAnsi="GHEA Grapalat"/>
          <w:spacing w:val="-6"/>
        </w:rPr>
        <w:t>EQ-GHKhAshDzB-26/59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A94F9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72D89" w:rsidRPr="00672D89">
        <w:t xml:space="preserve"> </w:t>
      </w:r>
      <w:r w:rsidR="00672D89" w:rsidRPr="00672D89">
        <w:rPr>
          <w:rFonts w:ascii="GHEA Grapalat" w:hAnsi="GHEA Grapalat"/>
          <w:b/>
          <w:i w:val="0"/>
          <w:sz w:val="22"/>
          <w:szCs w:val="18"/>
          <w:lang w:eastAsia="en-AU"/>
        </w:rPr>
        <w:t xml:space="preserve">Консультационные работы по подготовке проектно-сметной документации в </w:t>
      </w:r>
      <w:r w:rsidR="00075531">
        <w:rPr>
          <w:rFonts w:ascii="GHEA Grapalat" w:hAnsi="GHEA Grapalat"/>
          <w:b/>
          <w:i w:val="0"/>
          <w:sz w:val="22"/>
          <w:szCs w:val="18"/>
          <w:lang w:eastAsia="en-AU"/>
        </w:rPr>
        <w:t>Нор Норском</w:t>
      </w:r>
      <w:r w:rsidR="00672D89" w:rsidRPr="00672D89">
        <w:rPr>
          <w:rFonts w:ascii="GHEA Grapalat" w:hAnsi="GHEA Grapalat"/>
          <w:b/>
          <w:i w:val="0"/>
          <w:sz w:val="22"/>
          <w:szCs w:val="18"/>
          <w:lang w:eastAsia="en-AU"/>
        </w:rPr>
        <w:t xml:space="preserve"> </w:t>
      </w:r>
      <w:r w:rsidR="00672D89">
        <w:rPr>
          <w:rFonts w:ascii="GHEA Grapalat" w:hAnsi="GHEA Grapalat"/>
          <w:b/>
          <w:i w:val="0"/>
          <w:sz w:val="22"/>
          <w:szCs w:val="18"/>
          <w:lang w:eastAsia="en-AU"/>
        </w:rPr>
        <w:t>административном районе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A623F7">
        <w:rPr>
          <w:rFonts w:ascii="GHEA Grapalat" w:hAnsi="GHEA Grapalat"/>
          <w:i w:val="0"/>
          <w:sz w:val="24"/>
          <w:szCs w:val="24"/>
        </w:rPr>
        <w:t>15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672D89"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06E18740" w:rsidR="00CA67AB" w:rsidRPr="007768EF" w:rsidRDefault="007768EF" w:rsidP="00CA67AB">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1100000</w:t>
            </w:r>
          </w:p>
        </w:tc>
        <w:tc>
          <w:tcPr>
            <w:tcW w:w="6175" w:type="dxa"/>
            <w:vAlign w:val="center"/>
          </w:tcPr>
          <w:p w14:paraId="36ABB8D1" w14:textId="1616E4FA" w:rsidR="00CA67AB" w:rsidRPr="00A623F7" w:rsidRDefault="007768EF" w:rsidP="007768EF">
            <w:pPr>
              <w:tabs>
                <w:tab w:val="num" w:pos="709"/>
              </w:tabs>
              <w:jc w:val="center"/>
              <w:rPr>
                <w:rFonts w:ascii="GHEA Grapalat" w:eastAsia="MS Mincho" w:hAnsi="GHEA Grapalat"/>
                <w:sz w:val="16"/>
                <w:szCs w:val="16"/>
                <w:lang w:eastAsia="ja-JP"/>
              </w:rPr>
            </w:pPr>
            <w:r w:rsidRPr="007768EF">
              <w:rPr>
                <w:rFonts w:ascii="GHEA Grapalat" w:eastAsia="MS Mincho" w:hAnsi="GHEA Grapalat"/>
                <w:sz w:val="16"/>
                <w:szCs w:val="16"/>
                <w:lang w:eastAsia="ja-JP"/>
              </w:rPr>
              <w:t>Консультационные работы по подготовке сметной документации</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0584C17C" w14:textId="77777777" w:rsidR="007768EF" w:rsidRPr="0040073B" w:rsidRDefault="007768EF" w:rsidP="007768EF">
      <w:pPr>
        <w:shd w:val="clear" w:color="auto" w:fill="FFFFFF"/>
        <w:tabs>
          <w:tab w:val="left" w:pos="709"/>
        </w:tabs>
        <w:jc w:val="both"/>
        <w:rPr>
          <w:rFonts w:cstheme="minorHAnsi"/>
          <w:color w:val="000000"/>
        </w:rPr>
      </w:pPr>
      <w:r w:rsidRPr="0040073B">
        <w:rPr>
          <w:rFonts w:cstheme="minorHAnsi"/>
          <w:b/>
          <w:color w:val="000000"/>
        </w:rPr>
        <w:t>а)</w:t>
      </w:r>
      <w:r w:rsidRPr="0040073B">
        <w:rPr>
          <w:rFonts w:cstheme="minorHAnsi"/>
          <w:color w:val="000000"/>
        </w:rPr>
        <w:t xml:space="preserve"> </w:t>
      </w:r>
      <w:r w:rsidRPr="0040073B">
        <w:rPr>
          <w:rFonts w:cstheme="minorHAnsi"/>
          <w:b/>
          <w:color w:val="000000"/>
        </w:rPr>
        <w:t xml:space="preserve"> в состав  персонала должно быть привлечено как минимум 6 человек — специалистов с профессиональным опытом работы не менее 3-х  лет:</w:t>
      </w:r>
      <w:r w:rsidRPr="0040073B">
        <w:rPr>
          <w:rFonts w:cstheme="minorHAnsi"/>
          <w:color w:val="000000"/>
        </w:rPr>
        <w:t xml:space="preserve"> </w:t>
      </w:r>
    </w:p>
    <w:tbl>
      <w:tblPr>
        <w:tblStyle w:val="TableGrid2"/>
        <w:tblW w:w="10170" w:type="dxa"/>
        <w:jc w:val="center"/>
        <w:tblLook w:val="04A0" w:firstRow="1" w:lastRow="0" w:firstColumn="1" w:lastColumn="0" w:noHBand="0" w:noVBand="1"/>
      </w:tblPr>
      <w:tblGrid>
        <w:gridCol w:w="654"/>
        <w:gridCol w:w="4735"/>
        <w:gridCol w:w="2639"/>
        <w:gridCol w:w="2142"/>
      </w:tblGrid>
      <w:tr w:rsidR="007768EF" w:rsidRPr="00755E45" w14:paraId="6D9A179F" w14:textId="77777777" w:rsidTr="007768EF">
        <w:trPr>
          <w:trHeight w:val="612"/>
          <w:jc w:val="center"/>
        </w:trPr>
        <w:tc>
          <w:tcPr>
            <w:tcW w:w="654" w:type="dxa"/>
            <w:vAlign w:val="center"/>
          </w:tcPr>
          <w:p w14:paraId="50FF7482" w14:textId="77777777" w:rsidR="007768EF" w:rsidRDefault="007768EF" w:rsidP="00345D0F">
            <w:pPr>
              <w:ind w:right="-720"/>
              <w:jc w:val="both"/>
              <w:rPr>
                <w:rFonts w:ascii="Calibri" w:eastAsia="Calibri" w:hAnsi="Calibri" w:cs="Calibri"/>
                <w:b/>
              </w:rPr>
            </w:pPr>
            <w:r w:rsidRPr="00755E45">
              <w:rPr>
                <w:rFonts w:ascii="Calibri" w:eastAsia="Calibri" w:hAnsi="Calibri" w:cs="Calibri"/>
                <w:b/>
                <w:lang w:val="hy-AM"/>
              </w:rPr>
              <w:t xml:space="preserve">   </w:t>
            </w:r>
            <w:r>
              <w:rPr>
                <w:rFonts w:ascii="Calibri" w:eastAsia="Calibri" w:hAnsi="Calibri" w:cs="Calibri"/>
                <w:b/>
              </w:rPr>
              <w:t xml:space="preserve">N </w:t>
            </w:r>
          </w:p>
          <w:p w14:paraId="73257D7C" w14:textId="77777777" w:rsidR="007768EF" w:rsidRPr="00755E45" w:rsidRDefault="007768EF" w:rsidP="00345D0F">
            <w:pPr>
              <w:ind w:right="-720"/>
              <w:jc w:val="both"/>
              <w:rPr>
                <w:rFonts w:ascii="Calibri" w:eastAsia="Calibri" w:hAnsi="Calibri" w:cs="Calibri"/>
              </w:rPr>
            </w:pPr>
            <w:r>
              <w:rPr>
                <w:rFonts w:ascii="Calibri" w:eastAsia="Calibri" w:hAnsi="Calibri" w:cs="Calibri"/>
                <w:b/>
              </w:rPr>
              <w:t>п/п</w:t>
            </w:r>
          </w:p>
        </w:tc>
        <w:tc>
          <w:tcPr>
            <w:tcW w:w="4735" w:type="dxa"/>
            <w:vAlign w:val="center"/>
          </w:tcPr>
          <w:p w14:paraId="004BEB39"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 xml:space="preserve">Сертифицированный специалист </w:t>
            </w:r>
          </w:p>
        </w:tc>
        <w:tc>
          <w:tcPr>
            <w:tcW w:w="2639" w:type="dxa"/>
            <w:vAlign w:val="center"/>
          </w:tcPr>
          <w:p w14:paraId="7B8B8FD8" w14:textId="77777777" w:rsidR="007768EF" w:rsidRPr="00755E45" w:rsidRDefault="007768EF" w:rsidP="00345D0F">
            <w:pPr>
              <w:tabs>
                <w:tab w:val="left" w:pos="1017"/>
              </w:tabs>
              <w:ind w:right="346"/>
              <w:jc w:val="both"/>
              <w:rPr>
                <w:rFonts w:ascii="Calibri" w:eastAsia="Calibri" w:hAnsi="Calibri" w:cs="Calibri"/>
              </w:rPr>
            </w:pPr>
            <w:r>
              <w:rPr>
                <w:rFonts w:ascii="Calibri" w:eastAsia="Calibri" w:hAnsi="Calibri" w:cs="Calibri"/>
                <w:b/>
              </w:rPr>
              <w:t>Класс сертификата</w:t>
            </w:r>
          </w:p>
        </w:tc>
        <w:tc>
          <w:tcPr>
            <w:tcW w:w="2142" w:type="dxa"/>
            <w:vAlign w:val="center"/>
          </w:tcPr>
          <w:p w14:paraId="341A3CC5" w14:textId="77777777" w:rsidR="007768EF" w:rsidRPr="00755E45" w:rsidRDefault="007768EF" w:rsidP="00345D0F">
            <w:pPr>
              <w:ind w:right="346"/>
              <w:jc w:val="both"/>
              <w:rPr>
                <w:rFonts w:ascii="Calibri" w:eastAsia="Calibri" w:hAnsi="Calibri" w:cs="Calibri"/>
                <w:b/>
              </w:rPr>
            </w:pPr>
            <w:r>
              <w:rPr>
                <w:rFonts w:ascii="Calibri" w:eastAsia="Calibri" w:hAnsi="Calibri" w:cs="Calibri"/>
                <w:b/>
              </w:rPr>
              <w:t xml:space="preserve">Количество специалистов </w:t>
            </w:r>
          </w:p>
        </w:tc>
      </w:tr>
      <w:tr w:rsidR="007768EF" w:rsidRPr="00755E45" w14:paraId="52CA2564" w14:textId="77777777" w:rsidTr="007768EF">
        <w:trPr>
          <w:trHeight w:val="386"/>
          <w:jc w:val="center"/>
        </w:trPr>
        <w:tc>
          <w:tcPr>
            <w:tcW w:w="654" w:type="dxa"/>
            <w:vAlign w:val="center"/>
          </w:tcPr>
          <w:p w14:paraId="4B892898"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7E7368B" w14:textId="77777777" w:rsidR="007768EF" w:rsidRPr="0040073B" w:rsidRDefault="007768EF" w:rsidP="00345D0F">
            <w:pPr>
              <w:ind w:right="437"/>
              <w:jc w:val="both"/>
              <w:rPr>
                <w:rFonts w:ascii="Calibri" w:eastAsia="Calibri" w:hAnsi="Calibri" w:cs="Calibri"/>
                <w:lang w:val="ru-RU"/>
              </w:rPr>
            </w:pPr>
            <w:r w:rsidRPr="0040073B">
              <w:rPr>
                <w:rFonts w:ascii="Calibri" w:eastAsia="Calibri" w:hAnsi="Calibri" w:cs="Calibri"/>
                <w:lang w:val="ru-RU"/>
              </w:rPr>
              <w:t xml:space="preserve">Инженер-проектировщик в сфере электроэнергетики </w:t>
            </w:r>
          </w:p>
        </w:tc>
        <w:tc>
          <w:tcPr>
            <w:tcW w:w="2639" w:type="dxa"/>
          </w:tcPr>
          <w:p w14:paraId="2C245ED8" w14:textId="77777777" w:rsidR="007768EF" w:rsidRPr="00755E45" w:rsidRDefault="007768EF" w:rsidP="00345D0F">
            <w:pPr>
              <w:tabs>
                <w:tab w:val="left" w:pos="567"/>
              </w:tabs>
              <w:ind w:left="-153" w:right="-720" w:hanging="360"/>
              <w:jc w:val="center"/>
              <w:rPr>
                <w:rFonts w:ascii="Calibri" w:eastAsia="Calibri" w:hAnsi="Calibri" w:cs="Calibri"/>
              </w:rPr>
            </w:pPr>
            <w:r>
              <w:rPr>
                <w:rFonts w:ascii="Calibri" w:eastAsia="Calibri" w:hAnsi="Calibri" w:cs="Calibri"/>
              </w:rPr>
              <w:t>Не ниже 3</w:t>
            </w:r>
          </w:p>
        </w:tc>
        <w:tc>
          <w:tcPr>
            <w:tcW w:w="2142" w:type="dxa"/>
          </w:tcPr>
          <w:p w14:paraId="0A5750F9"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35185869" w14:textId="77777777" w:rsidTr="007768EF">
        <w:trPr>
          <w:trHeight w:val="625"/>
          <w:jc w:val="center"/>
        </w:trPr>
        <w:tc>
          <w:tcPr>
            <w:tcW w:w="654" w:type="dxa"/>
            <w:vAlign w:val="center"/>
          </w:tcPr>
          <w:p w14:paraId="30094B5D"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p w14:paraId="6F9D070C" w14:textId="77777777" w:rsidR="007768EF" w:rsidRPr="00755E45" w:rsidRDefault="007768EF" w:rsidP="00345D0F">
            <w:pPr>
              <w:ind w:right="-720"/>
              <w:jc w:val="both"/>
              <w:rPr>
                <w:rFonts w:ascii="Calibri" w:eastAsia="Calibri" w:hAnsi="Calibri" w:cs="Calibri"/>
                <w:b/>
                <w:lang w:val="hy-AM"/>
              </w:rPr>
            </w:pPr>
          </w:p>
        </w:tc>
        <w:tc>
          <w:tcPr>
            <w:tcW w:w="4735" w:type="dxa"/>
            <w:vAlign w:val="center"/>
          </w:tcPr>
          <w:p w14:paraId="76245682"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теплогазоснабжения и вентиляции</w:t>
            </w:r>
          </w:p>
        </w:tc>
        <w:tc>
          <w:tcPr>
            <w:tcW w:w="2639" w:type="dxa"/>
          </w:tcPr>
          <w:p w14:paraId="6B17C2DE" w14:textId="77777777" w:rsidR="007768EF" w:rsidRDefault="007768EF" w:rsidP="00345D0F">
            <w:pPr>
              <w:jc w:val="center"/>
            </w:pPr>
            <w:r w:rsidRPr="009B47CE">
              <w:rPr>
                <w:rFonts w:ascii="Calibri" w:eastAsia="Calibri" w:hAnsi="Calibri" w:cs="Calibri"/>
              </w:rPr>
              <w:t>Не ниже 3</w:t>
            </w:r>
          </w:p>
        </w:tc>
        <w:tc>
          <w:tcPr>
            <w:tcW w:w="2142" w:type="dxa"/>
          </w:tcPr>
          <w:p w14:paraId="099BB26B"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02BF9121" w14:textId="77777777" w:rsidTr="007768EF">
        <w:trPr>
          <w:trHeight w:val="625"/>
          <w:jc w:val="center"/>
        </w:trPr>
        <w:tc>
          <w:tcPr>
            <w:tcW w:w="654" w:type="dxa"/>
            <w:vAlign w:val="center"/>
          </w:tcPr>
          <w:p w14:paraId="02048E10"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03CAAE18"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водоснабжения и водоотведения</w:t>
            </w:r>
          </w:p>
        </w:tc>
        <w:tc>
          <w:tcPr>
            <w:tcW w:w="2639" w:type="dxa"/>
          </w:tcPr>
          <w:p w14:paraId="11857DA1" w14:textId="77777777" w:rsidR="007768EF" w:rsidRDefault="007768EF" w:rsidP="00345D0F">
            <w:pPr>
              <w:jc w:val="center"/>
            </w:pPr>
            <w:r w:rsidRPr="009B47CE">
              <w:rPr>
                <w:rFonts w:ascii="Calibri" w:eastAsia="Calibri" w:hAnsi="Calibri" w:cs="Calibri"/>
              </w:rPr>
              <w:t>Не ниже 3</w:t>
            </w:r>
          </w:p>
        </w:tc>
        <w:tc>
          <w:tcPr>
            <w:tcW w:w="2142" w:type="dxa"/>
          </w:tcPr>
          <w:p w14:paraId="493148B8"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56386485" w14:textId="77777777" w:rsidTr="007768EF">
        <w:trPr>
          <w:trHeight w:val="625"/>
          <w:jc w:val="center"/>
        </w:trPr>
        <w:tc>
          <w:tcPr>
            <w:tcW w:w="654" w:type="dxa"/>
            <w:vAlign w:val="center"/>
          </w:tcPr>
          <w:p w14:paraId="0A2F455B"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52846789" w14:textId="77777777" w:rsidR="007768EF" w:rsidRPr="00755E45" w:rsidRDefault="007768EF" w:rsidP="00345D0F">
            <w:pPr>
              <w:ind w:right="437"/>
              <w:jc w:val="both"/>
              <w:rPr>
                <w:rFonts w:ascii="Calibri" w:eastAsia="Calibri" w:hAnsi="Calibri" w:cs="Calibri"/>
                <w:lang w:val="hy-AM"/>
              </w:rPr>
            </w:pPr>
            <w:r w:rsidRPr="00755E45">
              <w:rPr>
                <w:rFonts w:ascii="Calibri" w:eastAsia="Calibri" w:hAnsi="Calibri" w:cs="Calibri"/>
                <w:lang w:val="hy-AM"/>
              </w:rPr>
              <w:t>Инженер-проектировщик систем связи</w:t>
            </w:r>
          </w:p>
        </w:tc>
        <w:tc>
          <w:tcPr>
            <w:tcW w:w="2639" w:type="dxa"/>
          </w:tcPr>
          <w:p w14:paraId="3C84DB6F" w14:textId="77777777" w:rsidR="007768EF" w:rsidRDefault="007768EF" w:rsidP="00345D0F">
            <w:pPr>
              <w:jc w:val="center"/>
            </w:pPr>
            <w:r w:rsidRPr="009B47CE">
              <w:rPr>
                <w:rFonts w:ascii="Calibri" w:eastAsia="Calibri" w:hAnsi="Calibri" w:cs="Calibri"/>
              </w:rPr>
              <w:t>Не ниже 3</w:t>
            </w:r>
          </w:p>
        </w:tc>
        <w:tc>
          <w:tcPr>
            <w:tcW w:w="2142" w:type="dxa"/>
          </w:tcPr>
          <w:p w14:paraId="4FE318BA" w14:textId="77777777" w:rsidR="007768EF" w:rsidRPr="00755E45" w:rsidRDefault="007768EF" w:rsidP="00345D0F">
            <w:pPr>
              <w:ind w:left="-306" w:right="-720"/>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59175115" w14:textId="77777777" w:rsidTr="007768EF">
        <w:trPr>
          <w:trHeight w:val="413"/>
          <w:jc w:val="center"/>
        </w:trPr>
        <w:tc>
          <w:tcPr>
            <w:tcW w:w="654" w:type="dxa"/>
            <w:vAlign w:val="center"/>
          </w:tcPr>
          <w:p w14:paraId="4C75310F" w14:textId="77777777" w:rsidR="007768EF" w:rsidRDefault="007768EF" w:rsidP="00345D0F">
            <w:pPr>
              <w:ind w:right="-720"/>
              <w:jc w:val="both"/>
              <w:rPr>
                <w:rFonts w:ascii="Calibri" w:eastAsia="Calibri" w:hAnsi="Calibri" w:cs="Calibri"/>
                <w:b/>
              </w:rPr>
            </w:pPr>
            <w:r>
              <w:rPr>
                <w:rFonts w:ascii="Calibri" w:eastAsia="Calibri" w:hAnsi="Calibri" w:cs="Calibri"/>
                <w:b/>
                <w:lang w:val="hy-AM"/>
              </w:rPr>
              <w:t xml:space="preserve"> </w:t>
            </w:r>
            <w:r w:rsidRPr="00755E45">
              <w:rPr>
                <w:rFonts w:ascii="Calibri" w:eastAsia="Calibri" w:hAnsi="Calibri" w:cs="Calibri"/>
                <w:b/>
                <w:lang w:val="hy-AM"/>
              </w:rPr>
              <w:t xml:space="preserve"> </w:t>
            </w:r>
            <w:r>
              <w:rPr>
                <w:rFonts w:ascii="Calibri" w:eastAsia="Calibri" w:hAnsi="Calibri" w:cs="Calibri"/>
                <w:b/>
              </w:rPr>
              <w:t xml:space="preserve">N </w:t>
            </w:r>
          </w:p>
          <w:p w14:paraId="46E7F81F" w14:textId="77777777" w:rsidR="007768EF" w:rsidRPr="00755E45" w:rsidRDefault="007768EF" w:rsidP="00345D0F">
            <w:pPr>
              <w:ind w:right="-720"/>
              <w:jc w:val="both"/>
              <w:rPr>
                <w:rFonts w:ascii="Calibri" w:eastAsia="Calibri" w:hAnsi="Calibri" w:cs="Calibri"/>
                <w:b/>
                <w:lang w:val="hy-AM"/>
              </w:rPr>
            </w:pPr>
            <w:r>
              <w:rPr>
                <w:rFonts w:ascii="Calibri" w:eastAsia="Calibri" w:hAnsi="Calibri" w:cs="Calibri"/>
                <w:b/>
              </w:rPr>
              <w:t>п/п</w:t>
            </w:r>
          </w:p>
        </w:tc>
        <w:tc>
          <w:tcPr>
            <w:tcW w:w="4735" w:type="dxa"/>
            <w:vAlign w:val="center"/>
          </w:tcPr>
          <w:p w14:paraId="4C2697C6" w14:textId="77777777" w:rsidR="007768EF" w:rsidRPr="00755E45" w:rsidRDefault="007768EF" w:rsidP="00345D0F">
            <w:pPr>
              <w:ind w:right="90"/>
              <w:jc w:val="both"/>
              <w:rPr>
                <w:rFonts w:ascii="Calibri" w:eastAsia="Calibri" w:hAnsi="Calibri" w:cs="Calibri"/>
              </w:rPr>
            </w:pPr>
            <w:r>
              <w:rPr>
                <w:rFonts w:ascii="Calibri" w:eastAsia="Calibri" w:hAnsi="Calibri" w:cs="Calibri"/>
                <w:b/>
              </w:rPr>
              <w:t>Лицензированный специалист</w:t>
            </w:r>
          </w:p>
        </w:tc>
        <w:tc>
          <w:tcPr>
            <w:tcW w:w="2639" w:type="dxa"/>
          </w:tcPr>
          <w:p w14:paraId="7F9970F3" w14:textId="77777777" w:rsidR="007768EF" w:rsidRPr="00755E45" w:rsidRDefault="007768EF" w:rsidP="00345D0F">
            <w:pPr>
              <w:tabs>
                <w:tab w:val="left" w:pos="1017"/>
              </w:tabs>
              <w:ind w:right="346"/>
              <w:jc w:val="center"/>
              <w:rPr>
                <w:rFonts w:ascii="Calibri" w:eastAsia="Calibri" w:hAnsi="Calibri" w:cs="Calibri"/>
              </w:rPr>
            </w:pPr>
            <w:r>
              <w:rPr>
                <w:rFonts w:ascii="Calibri" w:eastAsia="Calibri" w:hAnsi="Calibri" w:cs="Calibri"/>
                <w:b/>
              </w:rPr>
              <w:t xml:space="preserve">Класс лицензии </w:t>
            </w:r>
          </w:p>
        </w:tc>
        <w:tc>
          <w:tcPr>
            <w:tcW w:w="2142" w:type="dxa"/>
          </w:tcPr>
          <w:p w14:paraId="3C8F1B4E" w14:textId="77777777" w:rsidR="007768EF" w:rsidRPr="00755E45" w:rsidRDefault="007768EF" w:rsidP="00345D0F">
            <w:pPr>
              <w:ind w:left="-306" w:right="346"/>
              <w:jc w:val="both"/>
              <w:rPr>
                <w:rFonts w:ascii="Calibri" w:eastAsia="Calibri" w:hAnsi="Calibri" w:cs="Calibri"/>
                <w:b/>
                <w:lang w:val="hy-AM"/>
              </w:rPr>
            </w:pPr>
          </w:p>
        </w:tc>
      </w:tr>
      <w:tr w:rsidR="007768EF" w:rsidRPr="00755E45" w14:paraId="6A2EBFA8" w14:textId="77777777" w:rsidTr="007768EF">
        <w:trPr>
          <w:trHeight w:val="548"/>
          <w:jc w:val="center"/>
        </w:trPr>
        <w:tc>
          <w:tcPr>
            <w:tcW w:w="654" w:type="dxa"/>
            <w:vAlign w:val="center"/>
          </w:tcPr>
          <w:p w14:paraId="6E8E72FC"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69DE1E03" w14:textId="77777777" w:rsidR="007768EF" w:rsidRPr="00755E45" w:rsidRDefault="007768EF" w:rsidP="00345D0F">
            <w:pPr>
              <w:ind w:right="437"/>
              <w:jc w:val="both"/>
              <w:rPr>
                <w:rFonts w:ascii="Calibri" w:eastAsia="Calibri" w:hAnsi="Calibri" w:cs="Calibri"/>
              </w:rPr>
            </w:pPr>
            <w:r>
              <w:rPr>
                <w:rFonts w:ascii="Calibri" w:eastAsia="Calibri" w:hAnsi="Calibri" w:cs="Calibri"/>
              </w:rPr>
              <w:t>Архитектор</w:t>
            </w:r>
          </w:p>
        </w:tc>
        <w:tc>
          <w:tcPr>
            <w:tcW w:w="2639" w:type="dxa"/>
          </w:tcPr>
          <w:p w14:paraId="09324BA9" w14:textId="77777777" w:rsidR="007768EF" w:rsidRPr="00755E45" w:rsidRDefault="007768EF" w:rsidP="00345D0F">
            <w:pPr>
              <w:tabs>
                <w:tab w:val="left" w:pos="1017"/>
              </w:tabs>
              <w:ind w:right="-194"/>
              <w:jc w:val="center"/>
              <w:rPr>
                <w:rFonts w:ascii="Calibri" w:eastAsia="Calibri" w:hAnsi="Calibri" w:cs="Calibri"/>
                <w:lang w:val="hy-AM"/>
              </w:rPr>
            </w:pPr>
            <w:r>
              <w:rPr>
                <w:rFonts w:ascii="Calibri" w:eastAsia="Calibri" w:hAnsi="Calibri" w:cs="Calibri"/>
              </w:rPr>
              <w:t>Не ниже А1</w:t>
            </w:r>
          </w:p>
        </w:tc>
        <w:tc>
          <w:tcPr>
            <w:tcW w:w="2142" w:type="dxa"/>
          </w:tcPr>
          <w:p w14:paraId="698D3B74" w14:textId="77777777" w:rsidR="007768EF" w:rsidRPr="00755E45" w:rsidRDefault="007768EF" w:rsidP="00345D0F">
            <w:pPr>
              <w:ind w:left="-306" w:right="-194"/>
              <w:jc w:val="both"/>
              <w:rPr>
                <w:rFonts w:ascii="Calibri" w:eastAsia="Calibri" w:hAnsi="Calibri" w:cs="Calibri"/>
                <w:lang w:val="hy-AM"/>
              </w:rPr>
            </w:pPr>
            <w:r w:rsidRPr="00755E45">
              <w:rPr>
                <w:rFonts w:ascii="Calibri" w:eastAsia="Calibri" w:hAnsi="Calibri" w:cs="Calibri"/>
                <w:lang w:val="hy-AM"/>
              </w:rPr>
              <w:t>1</w:t>
            </w:r>
          </w:p>
        </w:tc>
      </w:tr>
      <w:tr w:rsidR="007768EF" w:rsidRPr="00755E45" w14:paraId="6FFAB58D" w14:textId="77777777" w:rsidTr="007768EF">
        <w:trPr>
          <w:trHeight w:val="413"/>
          <w:jc w:val="center"/>
        </w:trPr>
        <w:tc>
          <w:tcPr>
            <w:tcW w:w="654" w:type="dxa"/>
            <w:vAlign w:val="center"/>
          </w:tcPr>
          <w:p w14:paraId="1E7B8D2A" w14:textId="77777777" w:rsidR="007768EF" w:rsidRPr="00755E45" w:rsidRDefault="007768EF" w:rsidP="007768EF">
            <w:pPr>
              <w:numPr>
                <w:ilvl w:val="0"/>
                <w:numId w:val="10"/>
              </w:numPr>
              <w:ind w:left="720" w:right="-720"/>
              <w:contextualSpacing/>
              <w:jc w:val="both"/>
              <w:rPr>
                <w:rFonts w:ascii="Calibri" w:eastAsia="Calibri" w:hAnsi="Calibri" w:cs="Calibri"/>
                <w:b/>
                <w:lang w:val="hy-AM"/>
              </w:rPr>
            </w:pPr>
          </w:p>
        </w:tc>
        <w:tc>
          <w:tcPr>
            <w:tcW w:w="4735" w:type="dxa"/>
            <w:vAlign w:val="center"/>
          </w:tcPr>
          <w:p w14:paraId="04E344C6" w14:textId="77777777" w:rsidR="007768EF" w:rsidRPr="00755E45" w:rsidRDefault="007768EF" w:rsidP="00345D0F">
            <w:pPr>
              <w:ind w:right="437"/>
              <w:jc w:val="both"/>
              <w:rPr>
                <w:rFonts w:ascii="Calibri" w:eastAsia="Calibri" w:hAnsi="Calibri" w:cs="Calibri"/>
              </w:rPr>
            </w:pPr>
            <w:r>
              <w:rPr>
                <w:rFonts w:ascii="Calibri" w:eastAsia="Calibri" w:hAnsi="Calibri" w:cs="Calibri"/>
              </w:rPr>
              <w:t>Инженер-конструктор</w:t>
            </w:r>
          </w:p>
        </w:tc>
        <w:tc>
          <w:tcPr>
            <w:tcW w:w="2639" w:type="dxa"/>
          </w:tcPr>
          <w:p w14:paraId="1DD22278" w14:textId="77777777" w:rsidR="007768EF" w:rsidRPr="00755E45" w:rsidRDefault="007768EF" w:rsidP="00345D0F">
            <w:pPr>
              <w:tabs>
                <w:tab w:val="left" w:pos="1017"/>
              </w:tabs>
              <w:ind w:right="-194"/>
              <w:jc w:val="center"/>
              <w:rPr>
                <w:rFonts w:ascii="Calibri" w:eastAsia="Calibri" w:hAnsi="Calibri" w:cs="Calibri"/>
                <w:lang w:val="hy-AM"/>
              </w:rPr>
            </w:pPr>
            <w:r w:rsidRPr="00755E45">
              <w:rPr>
                <w:rFonts w:ascii="Calibri" w:eastAsia="Calibri" w:hAnsi="Calibri" w:cs="Calibri"/>
                <w:lang w:val="hy-AM"/>
              </w:rPr>
              <w:t xml:space="preserve">Не ниже </w:t>
            </w:r>
            <w:r>
              <w:rPr>
                <w:rFonts w:ascii="Calibri" w:eastAsia="Calibri" w:hAnsi="Calibri" w:cs="Calibri"/>
              </w:rPr>
              <w:t>А</w:t>
            </w:r>
            <w:r w:rsidRPr="00755E45">
              <w:rPr>
                <w:rFonts w:ascii="Calibri" w:eastAsia="Calibri" w:hAnsi="Calibri" w:cs="Calibri"/>
                <w:lang w:val="hy-AM"/>
              </w:rPr>
              <w:t>3</w:t>
            </w:r>
          </w:p>
        </w:tc>
        <w:tc>
          <w:tcPr>
            <w:tcW w:w="2142" w:type="dxa"/>
          </w:tcPr>
          <w:p w14:paraId="21811476" w14:textId="77777777" w:rsidR="007768EF" w:rsidRPr="00755E45" w:rsidRDefault="007768EF" w:rsidP="00345D0F">
            <w:pPr>
              <w:ind w:left="-306" w:right="-194"/>
              <w:jc w:val="both"/>
              <w:rPr>
                <w:rFonts w:ascii="Calibri" w:eastAsia="Calibri" w:hAnsi="Calibri" w:cs="Calibri"/>
                <w:lang w:val="hy-AM"/>
              </w:rPr>
            </w:pPr>
            <w:r w:rsidRPr="00755E45">
              <w:rPr>
                <w:rFonts w:ascii="Calibri" w:eastAsia="Calibri" w:hAnsi="Calibri" w:cs="Calibri"/>
                <w:lang w:val="hy-AM"/>
              </w:rPr>
              <w:t>1</w:t>
            </w:r>
          </w:p>
        </w:tc>
      </w:tr>
    </w:tbl>
    <w:p w14:paraId="5321FA60" w14:textId="1C7D1469"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w:t>
            </w:r>
            <w:r w:rsidRPr="00FE5812">
              <w:rPr>
                <w:rFonts w:ascii="GHEA Grapalat" w:hAnsi="GHEA Grapalat" w:cs="Sylfaen"/>
                <w:b/>
                <w:color w:val="FF0000"/>
                <w:sz w:val="20"/>
              </w:rPr>
              <w:lastRenderedPageBreak/>
              <w:t xml:space="preserve">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310CF5BD"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32CD4">
        <w:rPr>
          <w:rFonts w:ascii="GHEA Grapalat" w:hAnsi="GHEA Grapalat"/>
          <w:b/>
          <w:bCs/>
          <w:sz w:val="24"/>
          <w:szCs w:val="24"/>
        </w:rPr>
        <w:t>20.07</w:t>
      </w:r>
      <w:r w:rsidR="00075531">
        <w:rPr>
          <w:rFonts w:ascii="GHEA Grapalat" w:hAnsi="GHEA Grapalat"/>
          <w:b/>
          <w:bCs/>
          <w:sz w:val="24"/>
          <w:szCs w:val="24"/>
          <w:lang w:val="hy-AM"/>
        </w:rPr>
        <w:t>.</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74D5773B"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32CD4">
        <w:rPr>
          <w:rFonts w:ascii="GHEA Grapalat" w:hAnsi="GHEA Grapalat"/>
          <w:b/>
          <w:spacing w:val="6"/>
          <w:sz w:val="24"/>
          <w:szCs w:val="24"/>
        </w:rPr>
        <w:t>20.07</w:t>
      </w:r>
      <w:r w:rsidR="00075531">
        <w:rPr>
          <w:rFonts w:ascii="GHEA Grapalat" w:hAnsi="GHEA Grapalat"/>
          <w:b/>
          <w:spacing w:val="6"/>
          <w:sz w:val="24"/>
          <w:szCs w:val="24"/>
          <w:lang w:val="hy-AM"/>
        </w:rPr>
        <w:t>.</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5455C">
        <w:rPr>
          <w:rFonts w:ascii="GHEA Grapalat" w:hAnsi="GHEA Grapalat" w:cs="Sylfaen"/>
          <w:lang w:val="hy-AM"/>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02181BA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8E23D6">
        <w:rPr>
          <w:rFonts w:ascii="GHEA Grapalat" w:hAnsi="GHEA Grapalat"/>
          <w:sz w:val="24"/>
          <w:szCs w:val="24"/>
        </w:rPr>
        <w:t>.</w:t>
      </w:r>
      <w:r w:rsidR="008E23D6">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F0D99E" w14:textId="71E9CF6C" w:rsidR="00B73109" w:rsidRPr="008E23D6" w:rsidRDefault="006D684E" w:rsidP="008E23D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08B1AF04"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742A8E" w:rsidRPr="00742A8E">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31C768C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23D6" w:rsidRPr="008E23D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17DC446C" w:rsidR="00C73CCC" w:rsidRDefault="009B5628" w:rsidP="00742A8E">
      <w:pPr>
        <w:jc w:val="both"/>
        <w:rPr>
          <w:rFonts w:ascii="GHEA Grapalat" w:hAnsi="GHEA Grapalat"/>
          <w:b/>
        </w:rPr>
      </w:pPr>
      <w:r>
        <w:rPr>
          <w:rFonts w:ascii="GHEA Grapalat" w:hAnsi="GHEA Grapalat"/>
          <w:b/>
        </w:rPr>
        <w:t xml:space="preserve">                        </w:t>
      </w:r>
      <w:r w:rsidR="00742A8E">
        <w:rPr>
          <w:rFonts w:ascii="GHEA Grapalat" w:hAnsi="GHEA Grapalat"/>
          <w:b/>
        </w:rPr>
        <w:t xml:space="preserve">                             </w:t>
      </w:r>
    </w:p>
    <w:p w14:paraId="783995CF" w14:textId="77777777" w:rsidR="00742A8E" w:rsidRDefault="00742A8E" w:rsidP="00742A8E">
      <w:pPr>
        <w:jc w:val="both"/>
        <w:rPr>
          <w:rFonts w:ascii="GHEA Grapalat" w:hAnsi="GHEA Grapalat"/>
          <w:b/>
        </w:rPr>
      </w:pPr>
    </w:p>
    <w:p w14:paraId="54351757" w14:textId="77777777" w:rsidR="00742A8E" w:rsidRDefault="00742A8E" w:rsidP="00742A8E">
      <w:pPr>
        <w:jc w:val="both"/>
        <w:rPr>
          <w:rFonts w:ascii="GHEA Grapalat" w:hAnsi="GHEA Grapalat"/>
          <w:b/>
        </w:rPr>
      </w:pPr>
    </w:p>
    <w:p w14:paraId="13CD493D" w14:textId="77777777" w:rsidR="00742A8E" w:rsidRDefault="00742A8E" w:rsidP="00742A8E">
      <w:pPr>
        <w:jc w:val="both"/>
        <w:rPr>
          <w:rFonts w:ascii="GHEA Grapalat" w:hAnsi="GHEA Grapalat"/>
          <w:b/>
        </w:rPr>
      </w:pPr>
    </w:p>
    <w:p w14:paraId="457F5A77" w14:textId="77777777" w:rsidR="00742A8E" w:rsidRDefault="00742A8E" w:rsidP="00742A8E">
      <w:pPr>
        <w:jc w:val="both"/>
        <w:rPr>
          <w:rFonts w:ascii="GHEA Grapalat" w:hAnsi="GHEA Grapalat"/>
          <w:b/>
        </w:rPr>
      </w:pPr>
    </w:p>
    <w:p w14:paraId="41BE4EA3" w14:textId="77777777" w:rsidR="00742A8E" w:rsidRDefault="00742A8E" w:rsidP="00742A8E">
      <w:pPr>
        <w:jc w:val="both"/>
        <w:rPr>
          <w:rFonts w:ascii="GHEA Grapalat" w:hAnsi="GHEA Grapalat"/>
          <w:b/>
        </w:rPr>
      </w:pPr>
    </w:p>
    <w:p w14:paraId="3CDBA107" w14:textId="77777777" w:rsidR="00742A8E" w:rsidRDefault="00742A8E" w:rsidP="00742A8E">
      <w:pPr>
        <w:jc w:val="both"/>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3F655B4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32CD4">
        <w:rPr>
          <w:rFonts w:ascii="GHEA Grapalat" w:hAnsi="GHEA Grapalat"/>
          <w:b/>
          <w:sz w:val="24"/>
          <w:szCs w:val="24"/>
        </w:rPr>
        <w:t>EQ-GHKhAshDzB-26/59</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53D7C0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32CD4">
        <w:rPr>
          <w:rFonts w:ascii="GHEA Grapalat" w:hAnsi="GHEA Grapalat"/>
        </w:rPr>
        <w:t>EQ-GHKhAshDzB-26/59</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26FE9D63"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32CD4">
        <w:rPr>
          <w:rFonts w:ascii="GHEA Grapalat" w:hAnsi="GHEA Grapalat"/>
        </w:rPr>
        <w:t>EQ-GHKhAshDzB-26/59</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4AE40A0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32CD4">
        <w:rPr>
          <w:rFonts w:ascii="GHEA Grapalat" w:hAnsi="GHEA Grapalat"/>
        </w:rPr>
        <w:t>EQ-GHKhAshDzB-26/59</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4D500531"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32CD4">
        <w:rPr>
          <w:rFonts w:ascii="GHEA Grapalat" w:hAnsi="GHEA Grapalat"/>
          <w:b/>
          <w:sz w:val="24"/>
          <w:szCs w:val="24"/>
        </w:rPr>
        <w:t>EQ-GHKhAshDzB-26/59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71BF30D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32CD4">
        <w:rPr>
          <w:rFonts w:ascii="GHEA Grapalat" w:hAnsi="GHEA Grapalat"/>
          <w:b/>
          <w:sz w:val="24"/>
          <w:szCs w:val="24"/>
        </w:rPr>
        <w:t>EQ-GHKhAshDzB-26/59</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E5658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E565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E565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E5658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E5658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E565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E565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E5658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E565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E5658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E565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E5658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6E52CD4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32CD4">
        <w:rPr>
          <w:rFonts w:ascii="GHEA Grapalat" w:hAnsi="GHEA Grapalat"/>
          <w:b/>
          <w:sz w:val="24"/>
          <w:szCs w:val="24"/>
        </w:rPr>
        <w:t>EQ-GHKhAshDzB-26/59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46CDB57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32CD4">
        <w:rPr>
          <w:rFonts w:ascii="GHEA Grapalat" w:hAnsi="GHEA Grapalat"/>
          <w:spacing w:val="-6"/>
        </w:rPr>
        <w:t>EQ-GHKhAshDzB-26/59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23F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A623F7" w:rsidRPr="005744FC" w:rsidRDefault="00A623F7" w:rsidP="00A623F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79299A5" w:rsidR="00A623F7" w:rsidRPr="00484E39" w:rsidRDefault="007768EF" w:rsidP="007768EF">
            <w:pPr>
              <w:pStyle w:val="BodyTextIndent2"/>
              <w:widowControl w:val="0"/>
              <w:spacing w:after="120" w:line="240" w:lineRule="auto"/>
              <w:ind w:firstLine="0"/>
              <w:jc w:val="center"/>
              <w:rPr>
                <w:rFonts w:ascii="GHEA Grapalat" w:hAnsi="GHEA Grapalat"/>
                <w:sz w:val="18"/>
                <w:szCs w:val="18"/>
                <w:u w:val="single"/>
                <w:vertAlign w:val="subscript"/>
              </w:rPr>
            </w:pPr>
            <w:r w:rsidRPr="007768EF">
              <w:rPr>
                <w:rFonts w:ascii="GHEA Grapalat" w:eastAsia="MS Mincho" w:hAnsi="GHEA Grapalat"/>
                <w:sz w:val="16"/>
                <w:szCs w:val="16"/>
                <w:lang w:eastAsia="ja-JP"/>
              </w:rPr>
              <w:t>Консультационные работы по подготовке сметной документации</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A623F7" w:rsidRPr="005744FC" w:rsidRDefault="00A623F7" w:rsidP="00A623F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A623F7" w:rsidRPr="005744FC" w:rsidRDefault="00A623F7" w:rsidP="00A623F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A623F7" w:rsidRPr="005744FC" w:rsidRDefault="00A623F7" w:rsidP="00A623F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6AC4DA8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32CD4">
        <w:rPr>
          <w:rFonts w:ascii="GHEA Grapalat" w:hAnsi="GHEA Grapalat"/>
          <w:b/>
          <w:sz w:val="24"/>
          <w:szCs w:val="24"/>
        </w:rPr>
        <w:t>EQ-GHKhAshDzB-26/59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59AD6E8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32CD4">
        <w:rPr>
          <w:rFonts w:ascii="GHEA Grapalat" w:hAnsi="GHEA Grapalat"/>
          <w:b/>
          <w:i/>
          <w:sz w:val="22"/>
          <w:szCs w:val="22"/>
        </w:rPr>
        <w:t>EQ-GHKhAshDzB-26/59</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9DAF2F" w14:textId="262285FF" w:rsidR="00484E39" w:rsidRPr="008E23D6" w:rsidRDefault="00484E39" w:rsidP="008E23D6">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AFB824" w14:textId="4A0CA072" w:rsidR="00484E39" w:rsidRPr="008E23D6" w:rsidRDefault="00484E39" w:rsidP="008E23D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9C8FF4" w14:textId="617407AF" w:rsidR="00484E39" w:rsidRPr="008E23D6" w:rsidRDefault="00484E39" w:rsidP="008E23D6">
      <w:pPr>
        <w:widowControl w:val="0"/>
        <w:spacing w:after="160"/>
        <w:jc w:val="center"/>
        <w:rPr>
          <w:rFonts w:ascii="GHEA Grapalat" w:hAnsi="GHEA Grapalat"/>
          <w:b/>
        </w:rPr>
      </w:pPr>
      <w:r w:rsidRPr="00B138F3">
        <w:rPr>
          <w:rFonts w:ascii="GHEA Grapalat" w:hAnsi="GHEA Grapalat"/>
          <w:b/>
        </w:rPr>
        <w:t>2. Иные условия</w:t>
      </w: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8E23D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8E23D6">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8E23D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8E23D6">
      <w:pPr>
        <w:widowControl w:val="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8E23D6">
      <w:pPr>
        <w:widowControl w:val="0"/>
        <w:jc w:val="center"/>
        <w:rPr>
          <w:rFonts w:ascii="GHEA Grapalat" w:hAnsi="GHEA Grapalat" w:cs="Sylfaen"/>
        </w:rPr>
      </w:pPr>
    </w:p>
    <w:p w14:paraId="15705B5B" w14:textId="77777777" w:rsidR="00484E39" w:rsidRPr="00B138F3" w:rsidRDefault="00484E39" w:rsidP="008E23D6">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8E23D6">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1F1B7D11"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60ECE">
              <w:rPr>
                <w:rFonts w:ascii="GHEA Grapalat" w:hAnsi="GHEA Grapalat"/>
                <w:lang w:val="hy-AM"/>
              </w:rPr>
              <w:t xml:space="preserve"> </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68D38080"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32CD4">
              <w:rPr>
                <w:rFonts w:ascii="GHEA Grapalat" w:hAnsi="GHEA Grapalat"/>
                <w:b/>
                <w:i/>
                <w:sz w:val="22"/>
                <w:szCs w:val="22"/>
              </w:rPr>
              <w:t>EQ-GHKhAshDzB-26/59</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2AD83F24"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32CD4">
        <w:rPr>
          <w:rFonts w:ascii="GHEA Grapalat" w:hAnsi="GHEA Grapalat"/>
          <w:b/>
          <w:sz w:val="24"/>
          <w:szCs w:val="24"/>
        </w:rPr>
        <w:t>EQ-GHKhAshDzB-26/59</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46E40B9"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1E98936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ть десятых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3F38F206" w14:textId="18ABB366" w:rsidR="00BB28C8" w:rsidRPr="009F3DC7" w:rsidRDefault="00D939B2" w:rsidP="008E23D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r w:rsidR="00BB28C8"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00BB28C8"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00BB28C8" w:rsidRPr="009F3DC7">
        <w:rPr>
          <w:rFonts w:ascii="GHEA Grapalat" w:hAnsi="GHEA Grapalat"/>
        </w:rPr>
        <w:t xml:space="preserve">договора </w:t>
      </w:r>
      <w:r w:rsidR="001F7877">
        <w:rPr>
          <w:rFonts w:ascii="GHEA Grapalat" w:hAnsi="GHEA Grapalat"/>
        </w:rPr>
        <w:t>заменяю</w:t>
      </w:r>
      <w:r w:rsidR="00BB28C8"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00BB28C8"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00BB28C8"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00BB28C8" w:rsidRPr="009F3DC7">
        <w:rPr>
          <w:rFonts w:ascii="GHEA Grapalat" w:hAnsi="GHEA Grapalat"/>
        </w:rPr>
        <w:t>в виде неустойки, также представляет Заказчику нов</w:t>
      </w:r>
      <w:r w:rsidR="006422E0">
        <w:rPr>
          <w:rFonts w:ascii="GHEA Grapalat" w:hAnsi="GHEA Grapalat"/>
        </w:rPr>
        <w:t>ые</w:t>
      </w:r>
      <w:r w:rsidR="00BB28C8" w:rsidRPr="009F3DC7">
        <w:rPr>
          <w:rFonts w:ascii="GHEA Grapalat" w:hAnsi="GHEA Grapalat"/>
        </w:rPr>
        <w:t xml:space="preserve"> обеспечени</w:t>
      </w:r>
      <w:r w:rsidR="006422E0">
        <w:rPr>
          <w:rFonts w:ascii="GHEA Grapalat" w:hAnsi="GHEA Grapalat"/>
        </w:rPr>
        <w:t>я</w:t>
      </w:r>
      <w:r w:rsidR="00BB28C8"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00BB28C8"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589"/>
        <w:gridCol w:w="810"/>
        <w:gridCol w:w="1350"/>
        <w:gridCol w:w="1170"/>
        <w:gridCol w:w="1431"/>
        <w:gridCol w:w="1809"/>
      </w:tblGrid>
      <w:tr w:rsidR="00F60ECE" w:rsidRPr="00AA26EB" w14:paraId="09F4EAB2" w14:textId="77777777" w:rsidTr="00F60ECE">
        <w:trPr>
          <w:trHeight w:val="399"/>
          <w:jc w:val="center"/>
        </w:trPr>
        <w:tc>
          <w:tcPr>
            <w:tcW w:w="630" w:type="dxa"/>
            <w:vMerge w:val="restart"/>
            <w:vAlign w:val="center"/>
            <w:hideMark/>
          </w:tcPr>
          <w:p w14:paraId="7C99B0BE" w14:textId="77777777" w:rsidR="00F60ECE" w:rsidRPr="000E1625" w:rsidRDefault="00F60ECE" w:rsidP="00345D0F">
            <w:pPr>
              <w:jc w:val="center"/>
              <w:rPr>
                <w:rFonts w:cstheme="minorHAnsi"/>
                <w:b/>
                <w:i/>
              </w:rPr>
            </w:pPr>
            <w:r w:rsidRPr="000E1625">
              <w:rPr>
                <w:rFonts w:cstheme="minorHAnsi"/>
                <w:b/>
                <w:i/>
                <w:lang w:val="hy-AM"/>
              </w:rPr>
              <w:t>N</w:t>
            </w:r>
          </w:p>
          <w:p w14:paraId="2F1E5260" w14:textId="77777777" w:rsidR="00F60ECE" w:rsidRPr="00AA26EB" w:rsidRDefault="00F60ECE" w:rsidP="00345D0F">
            <w:pPr>
              <w:jc w:val="center"/>
              <w:rPr>
                <w:rFonts w:cstheme="minorHAnsi"/>
                <w:b/>
                <w:bCs/>
                <w:iCs/>
              </w:rPr>
            </w:pPr>
            <w:r w:rsidRPr="000E1625">
              <w:rPr>
                <w:rFonts w:cstheme="minorHAnsi"/>
                <w:b/>
                <w:i/>
              </w:rPr>
              <w:t>лота</w:t>
            </w:r>
          </w:p>
        </w:tc>
        <w:tc>
          <w:tcPr>
            <w:tcW w:w="2160" w:type="dxa"/>
            <w:vMerge w:val="restart"/>
            <w:vAlign w:val="center"/>
            <w:hideMark/>
          </w:tcPr>
          <w:p w14:paraId="394AEF56" w14:textId="77777777" w:rsidR="00F60ECE" w:rsidRPr="00C967AF" w:rsidRDefault="00F60ECE" w:rsidP="00345D0F">
            <w:pPr>
              <w:jc w:val="center"/>
              <w:rPr>
                <w:rFonts w:cstheme="minorHAnsi"/>
                <w:b/>
                <w:bCs/>
                <w:iCs/>
              </w:rPr>
            </w:pPr>
            <w:r w:rsidRPr="00C967AF">
              <w:rPr>
                <w:rFonts w:cstheme="minorHAnsi"/>
                <w:b/>
                <w:bCs/>
                <w:iCs/>
              </w:rPr>
              <w:t>Предусмотренный</w:t>
            </w:r>
          </w:p>
          <w:p w14:paraId="0ACC9481" w14:textId="77777777" w:rsidR="00F60ECE" w:rsidRPr="00C967AF" w:rsidRDefault="00F60ECE" w:rsidP="00345D0F">
            <w:pPr>
              <w:jc w:val="center"/>
              <w:rPr>
                <w:rFonts w:cstheme="minorHAnsi"/>
                <w:b/>
                <w:bCs/>
                <w:iCs/>
              </w:rPr>
            </w:pPr>
            <w:r w:rsidRPr="00C967AF">
              <w:rPr>
                <w:rFonts w:cstheme="minorHAnsi"/>
                <w:b/>
                <w:bCs/>
                <w:iCs/>
              </w:rPr>
              <w:t>планом закупок</w:t>
            </w:r>
          </w:p>
          <w:p w14:paraId="6569DFAB" w14:textId="77777777" w:rsidR="00F60ECE" w:rsidRPr="00C967AF" w:rsidRDefault="00F60ECE" w:rsidP="00345D0F">
            <w:pPr>
              <w:jc w:val="center"/>
              <w:rPr>
                <w:rFonts w:cstheme="minorHAnsi"/>
                <w:b/>
                <w:bCs/>
                <w:iCs/>
              </w:rPr>
            </w:pPr>
            <w:r w:rsidRPr="00C967AF">
              <w:rPr>
                <w:rFonts w:cstheme="minorHAnsi"/>
                <w:b/>
                <w:bCs/>
                <w:iCs/>
              </w:rPr>
              <w:t>промежуточный код по ЕКЗ (</w:t>
            </w:r>
            <w:r w:rsidRPr="000E1625">
              <w:rPr>
                <w:rFonts w:cstheme="minorHAnsi"/>
                <w:b/>
                <w:bCs/>
                <w:iCs/>
              </w:rPr>
              <w:t>CPV</w:t>
            </w:r>
            <w:r w:rsidRPr="00C967AF">
              <w:rPr>
                <w:rFonts w:cstheme="minorHAnsi"/>
                <w:b/>
                <w:bCs/>
                <w:iCs/>
              </w:rPr>
              <w:t>)</w:t>
            </w:r>
          </w:p>
        </w:tc>
        <w:tc>
          <w:tcPr>
            <w:tcW w:w="5589" w:type="dxa"/>
            <w:vMerge w:val="restart"/>
            <w:vAlign w:val="center"/>
            <w:hideMark/>
          </w:tcPr>
          <w:p w14:paraId="29B695EA" w14:textId="77777777" w:rsidR="00F60ECE" w:rsidRPr="00C967AF" w:rsidRDefault="00F60ECE" w:rsidP="00345D0F">
            <w:pPr>
              <w:jc w:val="center"/>
              <w:rPr>
                <w:rFonts w:cstheme="minorHAnsi"/>
                <w:b/>
                <w:bCs/>
                <w:iCs/>
              </w:rPr>
            </w:pPr>
          </w:p>
          <w:p w14:paraId="5CA1EFF9" w14:textId="77777777" w:rsidR="00F60ECE" w:rsidRPr="00AA26EB" w:rsidRDefault="00F60ECE" w:rsidP="00345D0F">
            <w:pPr>
              <w:jc w:val="center"/>
              <w:rPr>
                <w:rFonts w:cstheme="minorHAnsi"/>
                <w:b/>
                <w:bCs/>
                <w:iCs/>
                <w:lang w:val="hy-AM"/>
              </w:rPr>
            </w:pPr>
            <w:r w:rsidRPr="000E1625">
              <w:rPr>
                <w:rFonts w:cstheme="minorHAnsi"/>
                <w:b/>
                <w:bCs/>
                <w:iCs/>
              </w:rPr>
              <w:t xml:space="preserve">Техническая характеристика </w:t>
            </w:r>
          </w:p>
          <w:p w14:paraId="4B80059D" w14:textId="77777777" w:rsidR="00F60ECE" w:rsidRPr="00AA26EB" w:rsidRDefault="00F60ECE" w:rsidP="00345D0F">
            <w:pPr>
              <w:jc w:val="center"/>
              <w:rPr>
                <w:rFonts w:cstheme="minorHAnsi"/>
                <w:bCs/>
                <w:iCs/>
                <w:lang w:val="hy-AM"/>
              </w:rPr>
            </w:pPr>
          </w:p>
        </w:tc>
        <w:tc>
          <w:tcPr>
            <w:tcW w:w="810" w:type="dxa"/>
            <w:vMerge w:val="restart"/>
            <w:vAlign w:val="center"/>
            <w:hideMark/>
          </w:tcPr>
          <w:p w14:paraId="09642FEE" w14:textId="77777777" w:rsidR="00F60ECE" w:rsidRPr="000E1625" w:rsidRDefault="00F60ECE" w:rsidP="00345D0F">
            <w:pPr>
              <w:jc w:val="center"/>
              <w:rPr>
                <w:rFonts w:cstheme="minorHAnsi"/>
                <w:b/>
                <w:bCs/>
                <w:iCs/>
              </w:rPr>
            </w:pPr>
          </w:p>
          <w:p w14:paraId="638F7368" w14:textId="77777777" w:rsidR="00F60ECE" w:rsidRPr="00AA26EB" w:rsidRDefault="00F60ECE" w:rsidP="00345D0F">
            <w:pPr>
              <w:jc w:val="center"/>
              <w:rPr>
                <w:rFonts w:cstheme="minorHAnsi"/>
                <w:b/>
                <w:bCs/>
                <w:iCs/>
              </w:rPr>
            </w:pPr>
            <w:r w:rsidRPr="000E1625">
              <w:rPr>
                <w:rFonts w:cstheme="minorHAnsi"/>
                <w:b/>
                <w:bCs/>
                <w:iCs/>
              </w:rPr>
              <w:t xml:space="preserve">Ед. изм. </w:t>
            </w:r>
          </w:p>
        </w:tc>
        <w:tc>
          <w:tcPr>
            <w:tcW w:w="1350" w:type="dxa"/>
            <w:vMerge w:val="restart"/>
            <w:vAlign w:val="center"/>
            <w:hideMark/>
          </w:tcPr>
          <w:p w14:paraId="114B5498" w14:textId="77777777" w:rsidR="00F60ECE" w:rsidRPr="000E1625" w:rsidRDefault="00F60ECE" w:rsidP="00345D0F">
            <w:pPr>
              <w:jc w:val="center"/>
              <w:rPr>
                <w:rFonts w:cstheme="minorHAnsi"/>
                <w:b/>
                <w:bCs/>
                <w:iCs/>
              </w:rPr>
            </w:pPr>
          </w:p>
          <w:p w14:paraId="11F90FB5" w14:textId="77777777" w:rsidR="00F60ECE" w:rsidRPr="00AA26EB" w:rsidRDefault="00F60ECE" w:rsidP="00345D0F">
            <w:pPr>
              <w:jc w:val="center"/>
              <w:rPr>
                <w:rFonts w:cstheme="minorHAnsi"/>
                <w:b/>
                <w:bCs/>
                <w:iCs/>
              </w:rPr>
            </w:pPr>
            <w:r w:rsidRPr="000E1625">
              <w:rPr>
                <w:rFonts w:cstheme="minorHAnsi"/>
                <w:b/>
                <w:bCs/>
                <w:iCs/>
              </w:rPr>
              <w:t>Общая цена</w:t>
            </w:r>
          </w:p>
        </w:tc>
        <w:tc>
          <w:tcPr>
            <w:tcW w:w="1170" w:type="dxa"/>
            <w:vMerge w:val="restart"/>
            <w:vAlign w:val="center"/>
            <w:hideMark/>
          </w:tcPr>
          <w:p w14:paraId="1ADC46FB" w14:textId="77777777" w:rsidR="00F60ECE" w:rsidRPr="000E1625" w:rsidRDefault="00F60ECE" w:rsidP="00345D0F">
            <w:pPr>
              <w:jc w:val="center"/>
              <w:rPr>
                <w:rFonts w:cstheme="minorHAnsi"/>
                <w:b/>
                <w:bCs/>
                <w:iCs/>
              </w:rPr>
            </w:pPr>
          </w:p>
          <w:p w14:paraId="0F9BD5D1" w14:textId="77777777" w:rsidR="00F60ECE" w:rsidRPr="000E1625" w:rsidRDefault="00F60ECE" w:rsidP="00345D0F">
            <w:pPr>
              <w:jc w:val="center"/>
              <w:rPr>
                <w:rFonts w:cstheme="minorHAnsi"/>
                <w:b/>
                <w:bCs/>
                <w:iCs/>
              </w:rPr>
            </w:pPr>
            <w:r w:rsidRPr="000E1625">
              <w:rPr>
                <w:rFonts w:cstheme="minorHAnsi"/>
                <w:b/>
                <w:bCs/>
                <w:iCs/>
              </w:rPr>
              <w:t>Общее</w:t>
            </w:r>
          </w:p>
          <w:p w14:paraId="6866631A" w14:textId="77777777" w:rsidR="00F60ECE" w:rsidRPr="000E1625" w:rsidRDefault="00F60ECE" w:rsidP="00345D0F">
            <w:pPr>
              <w:jc w:val="center"/>
              <w:rPr>
                <w:rFonts w:cstheme="minorHAnsi"/>
                <w:b/>
                <w:bCs/>
                <w:iCs/>
              </w:rPr>
            </w:pPr>
            <w:r w:rsidRPr="000E1625">
              <w:rPr>
                <w:rFonts w:cstheme="minorHAnsi"/>
                <w:b/>
                <w:bCs/>
                <w:iCs/>
              </w:rPr>
              <w:t>количество</w:t>
            </w:r>
          </w:p>
          <w:p w14:paraId="3AF4D4C8" w14:textId="77777777" w:rsidR="00F60ECE" w:rsidRPr="00AA26EB" w:rsidRDefault="00F60ECE" w:rsidP="00345D0F">
            <w:pPr>
              <w:jc w:val="center"/>
              <w:rPr>
                <w:rFonts w:cstheme="minorHAnsi"/>
                <w:b/>
                <w:bCs/>
                <w:iCs/>
              </w:rPr>
            </w:pPr>
          </w:p>
        </w:tc>
        <w:tc>
          <w:tcPr>
            <w:tcW w:w="3240" w:type="dxa"/>
            <w:gridSpan w:val="2"/>
            <w:vAlign w:val="center"/>
            <w:hideMark/>
          </w:tcPr>
          <w:p w14:paraId="5D93CB8E" w14:textId="77777777" w:rsidR="00F60ECE" w:rsidRPr="00AA26EB" w:rsidRDefault="00F60ECE" w:rsidP="00345D0F">
            <w:pPr>
              <w:jc w:val="center"/>
              <w:rPr>
                <w:rFonts w:cstheme="minorHAnsi"/>
                <w:b/>
                <w:bCs/>
                <w:iCs/>
              </w:rPr>
            </w:pPr>
            <w:r>
              <w:rPr>
                <w:rFonts w:cstheme="minorHAnsi"/>
                <w:b/>
                <w:bCs/>
                <w:iCs/>
              </w:rPr>
              <w:t>Исполнение</w:t>
            </w:r>
          </w:p>
        </w:tc>
      </w:tr>
      <w:tr w:rsidR="00F60ECE" w:rsidRPr="00AA26EB" w14:paraId="1DBCE8C6" w14:textId="77777777" w:rsidTr="00F60ECE">
        <w:trPr>
          <w:trHeight w:val="980"/>
          <w:jc w:val="center"/>
        </w:trPr>
        <w:tc>
          <w:tcPr>
            <w:tcW w:w="630" w:type="dxa"/>
            <w:vMerge/>
            <w:vAlign w:val="center"/>
            <w:hideMark/>
          </w:tcPr>
          <w:p w14:paraId="13DC558E" w14:textId="77777777" w:rsidR="00F60ECE" w:rsidRPr="00AA26EB" w:rsidRDefault="00F60ECE" w:rsidP="00345D0F">
            <w:pPr>
              <w:rPr>
                <w:rFonts w:cstheme="minorHAnsi"/>
                <w:b/>
                <w:bCs/>
                <w:iCs/>
              </w:rPr>
            </w:pPr>
          </w:p>
        </w:tc>
        <w:tc>
          <w:tcPr>
            <w:tcW w:w="2160" w:type="dxa"/>
            <w:vMerge/>
            <w:vAlign w:val="center"/>
            <w:hideMark/>
          </w:tcPr>
          <w:p w14:paraId="06CAE67B" w14:textId="77777777" w:rsidR="00F60ECE" w:rsidRPr="00AA26EB" w:rsidRDefault="00F60ECE" w:rsidP="00345D0F">
            <w:pPr>
              <w:rPr>
                <w:rFonts w:cstheme="minorHAnsi"/>
                <w:b/>
                <w:bCs/>
                <w:iCs/>
              </w:rPr>
            </w:pPr>
          </w:p>
        </w:tc>
        <w:tc>
          <w:tcPr>
            <w:tcW w:w="5589" w:type="dxa"/>
            <w:vMerge/>
            <w:vAlign w:val="center"/>
            <w:hideMark/>
          </w:tcPr>
          <w:p w14:paraId="30F8B182" w14:textId="77777777" w:rsidR="00F60ECE" w:rsidRPr="00AA26EB" w:rsidRDefault="00F60ECE" w:rsidP="00345D0F">
            <w:pPr>
              <w:rPr>
                <w:rFonts w:cstheme="minorHAnsi"/>
                <w:b/>
                <w:bCs/>
                <w:iCs/>
              </w:rPr>
            </w:pPr>
          </w:p>
        </w:tc>
        <w:tc>
          <w:tcPr>
            <w:tcW w:w="810" w:type="dxa"/>
            <w:vMerge/>
            <w:vAlign w:val="center"/>
            <w:hideMark/>
          </w:tcPr>
          <w:p w14:paraId="4FBEA43D" w14:textId="77777777" w:rsidR="00F60ECE" w:rsidRPr="00AA26EB" w:rsidRDefault="00F60ECE" w:rsidP="00345D0F">
            <w:pPr>
              <w:rPr>
                <w:rFonts w:cstheme="minorHAnsi"/>
                <w:b/>
                <w:bCs/>
                <w:iCs/>
              </w:rPr>
            </w:pPr>
          </w:p>
        </w:tc>
        <w:tc>
          <w:tcPr>
            <w:tcW w:w="1350" w:type="dxa"/>
            <w:vMerge/>
            <w:vAlign w:val="center"/>
            <w:hideMark/>
          </w:tcPr>
          <w:p w14:paraId="5FAF9418" w14:textId="77777777" w:rsidR="00F60ECE" w:rsidRPr="00AA26EB" w:rsidRDefault="00F60ECE" w:rsidP="00345D0F">
            <w:pPr>
              <w:rPr>
                <w:rFonts w:cstheme="minorHAnsi"/>
                <w:b/>
                <w:bCs/>
                <w:iCs/>
              </w:rPr>
            </w:pPr>
          </w:p>
        </w:tc>
        <w:tc>
          <w:tcPr>
            <w:tcW w:w="1170" w:type="dxa"/>
            <w:vMerge/>
            <w:vAlign w:val="center"/>
            <w:hideMark/>
          </w:tcPr>
          <w:p w14:paraId="6DD1580C" w14:textId="77777777" w:rsidR="00F60ECE" w:rsidRPr="00AA26EB" w:rsidRDefault="00F60ECE" w:rsidP="00345D0F">
            <w:pPr>
              <w:rPr>
                <w:rFonts w:cstheme="minorHAnsi"/>
                <w:b/>
                <w:bCs/>
                <w:iCs/>
              </w:rPr>
            </w:pPr>
          </w:p>
        </w:tc>
        <w:tc>
          <w:tcPr>
            <w:tcW w:w="1431" w:type="dxa"/>
            <w:vAlign w:val="center"/>
            <w:hideMark/>
          </w:tcPr>
          <w:p w14:paraId="132BC3D1" w14:textId="77777777" w:rsidR="00F60ECE" w:rsidRPr="00AA26EB" w:rsidRDefault="00F60ECE" w:rsidP="00345D0F">
            <w:pPr>
              <w:jc w:val="center"/>
              <w:rPr>
                <w:rFonts w:cstheme="minorHAnsi"/>
                <w:b/>
                <w:bCs/>
                <w:iCs/>
              </w:rPr>
            </w:pPr>
            <w:r>
              <w:rPr>
                <w:rFonts w:cstheme="minorHAnsi"/>
                <w:b/>
                <w:bCs/>
                <w:iCs/>
              </w:rPr>
              <w:t>Адрес</w:t>
            </w:r>
          </w:p>
        </w:tc>
        <w:tc>
          <w:tcPr>
            <w:tcW w:w="1809" w:type="dxa"/>
            <w:vAlign w:val="center"/>
            <w:hideMark/>
          </w:tcPr>
          <w:p w14:paraId="1103DB5B" w14:textId="77777777" w:rsidR="00F60ECE" w:rsidRPr="00AA26EB" w:rsidRDefault="00F60ECE" w:rsidP="00345D0F">
            <w:pPr>
              <w:jc w:val="center"/>
              <w:rPr>
                <w:rFonts w:cstheme="minorHAnsi"/>
                <w:b/>
                <w:bCs/>
                <w:iCs/>
                <w:lang w:val="hy-AM"/>
              </w:rPr>
            </w:pPr>
          </w:p>
          <w:p w14:paraId="5C02EEE6" w14:textId="77777777" w:rsidR="00F60ECE" w:rsidRPr="00AA26EB" w:rsidRDefault="00F60ECE" w:rsidP="00345D0F">
            <w:pPr>
              <w:jc w:val="center"/>
              <w:rPr>
                <w:rFonts w:cstheme="minorHAnsi"/>
                <w:b/>
                <w:bCs/>
                <w:iCs/>
                <w:lang w:val="hy-AM"/>
              </w:rPr>
            </w:pPr>
          </w:p>
          <w:p w14:paraId="7793DA46" w14:textId="77777777" w:rsidR="00F60ECE" w:rsidRPr="00AA26EB" w:rsidRDefault="00F60ECE" w:rsidP="00345D0F">
            <w:pPr>
              <w:jc w:val="center"/>
              <w:rPr>
                <w:rFonts w:cstheme="minorHAnsi"/>
                <w:b/>
                <w:bCs/>
                <w:iCs/>
                <w:lang w:val="hy-AM"/>
              </w:rPr>
            </w:pPr>
            <w:r>
              <w:rPr>
                <w:rFonts w:cstheme="minorHAnsi"/>
                <w:b/>
                <w:bCs/>
                <w:iCs/>
              </w:rPr>
              <w:t>Срок</w:t>
            </w:r>
          </w:p>
          <w:p w14:paraId="7E299EC5" w14:textId="77777777" w:rsidR="00F60ECE" w:rsidRPr="00AA26EB" w:rsidRDefault="00F60ECE" w:rsidP="00345D0F">
            <w:pPr>
              <w:rPr>
                <w:rFonts w:cstheme="minorHAnsi"/>
                <w:b/>
                <w:bCs/>
                <w:iCs/>
                <w:lang w:val="hy-AM"/>
              </w:rPr>
            </w:pPr>
          </w:p>
        </w:tc>
      </w:tr>
      <w:tr w:rsidR="00F60ECE" w:rsidRPr="00B624E1" w14:paraId="7FB01AD2" w14:textId="77777777" w:rsidTr="00F60ECE">
        <w:trPr>
          <w:trHeight w:val="1061"/>
          <w:jc w:val="center"/>
        </w:trPr>
        <w:tc>
          <w:tcPr>
            <w:tcW w:w="630" w:type="dxa"/>
            <w:vAlign w:val="center"/>
            <w:hideMark/>
          </w:tcPr>
          <w:p w14:paraId="733ABB7C" w14:textId="77777777" w:rsidR="00F60ECE" w:rsidRPr="00AA26EB" w:rsidRDefault="00F60ECE" w:rsidP="00345D0F">
            <w:pPr>
              <w:jc w:val="right"/>
              <w:rPr>
                <w:rFonts w:cstheme="minorHAnsi"/>
              </w:rPr>
            </w:pPr>
          </w:p>
          <w:p w14:paraId="2F376FCC" w14:textId="77777777" w:rsidR="00F60ECE" w:rsidRPr="00AA26EB" w:rsidRDefault="00F60ECE" w:rsidP="00345D0F">
            <w:pPr>
              <w:jc w:val="right"/>
              <w:rPr>
                <w:rFonts w:cstheme="minorHAnsi"/>
              </w:rPr>
            </w:pPr>
          </w:p>
          <w:p w14:paraId="7CC8A060" w14:textId="77777777" w:rsidR="00F60ECE" w:rsidRPr="00AA26EB" w:rsidRDefault="00F60ECE" w:rsidP="00345D0F">
            <w:pPr>
              <w:jc w:val="right"/>
              <w:rPr>
                <w:rFonts w:cstheme="minorHAnsi"/>
              </w:rPr>
            </w:pPr>
          </w:p>
          <w:p w14:paraId="37BD76B7" w14:textId="77777777" w:rsidR="00F60ECE" w:rsidRPr="00AA26EB" w:rsidRDefault="00F60ECE" w:rsidP="00345D0F">
            <w:pPr>
              <w:jc w:val="right"/>
              <w:rPr>
                <w:rFonts w:cstheme="minorHAnsi"/>
              </w:rPr>
            </w:pPr>
          </w:p>
          <w:p w14:paraId="7A801D6C" w14:textId="77777777" w:rsidR="00F60ECE" w:rsidRPr="00AA26EB" w:rsidRDefault="00F60ECE" w:rsidP="00345D0F">
            <w:pPr>
              <w:jc w:val="right"/>
              <w:rPr>
                <w:rFonts w:cstheme="minorHAnsi"/>
              </w:rPr>
            </w:pPr>
          </w:p>
          <w:p w14:paraId="1FF5BB5C" w14:textId="77777777" w:rsidR="00F60ECE" w:rsidRPr="00AA26EB" w:rsidRDefault="00F60ECE" w:rsidP="00345D0F">
            <w:pPr>
              <w:jc w:val="right"/>
              <w:rPr>
                <w:rFonts w:cstheme="minorHAnsi"/>
              </w:rPr>
            </w:pPr>
          </w:p>
          <w:p w14:paraId="31218D77" w14:textId="77777777" w:rsidR="00F60ECE" w:rsidRPr="00AA26EB" w:rsidRDefault="00F60ECE" w:rsidP="00345D0F">
            <w:pPr>
              <w:jc w:val="right"/>
              <w:rPr>
                <w:rFonts w:cstheme="minorHAnsi"/>
              </w:rPr>
            </w:pPr>
          </w:p>
          <w:p w14:paraId="6F3CEE49" w14:textId="77777777" w:rsidR="00F60ECE" w:rsidRPr="00AA26EB" w:rsidRDefault="00F60ECE" w:rsidP="00345D0F">
            <w:pPr>
              <w:jc w:val="right"/>
              <w:rPr>
                <w:rFonts w:cstheme="minorHAnsi"/>
              </w:rPr>
            </w:pPr>
          </w:p>
          <w:p w14:paraId="0F8E617B" w14:textId="77777777" w:rsidR="00F60ECE" w:rsidRPr="00AA26EB" w:rsidRDefault="00F60ECE" w:rsidP="00345D0F">
            <w:pPr>
              <w:jc w:val="right"/>
              <w:rPr>
                <w:rFonts w:cstheme="minorHAnsi"/>
              </w:rPr>
            </w:pPr>
          </w:p>
          <w:p w14:paraId="643E6201" w14:textId="77777777" w:rsidR="00F60ECE" w:rsidRPr="00AA26EB" w:rsidRDefault="00F60ECE" w:rsidP="00345D0F">
            <w:pPr>
              <w:jc w:val="right"/>
              <w:rPr>
                <w:rFonts w:cstheme="minorHAnsi"/>
              </w:rPr>
            </w:pPr>
          </w:p>
          <w:p w14:paraId="4842B4A7" w14:textId="77777777" w:rsidR="00F60ECE" w:rsidRPr="00AA26EB" w:rsidRDefault="00F60ECE" w:rsidP="00345D0F">
            <w:pPr>
              <w:jc w:val="right"/>
              <w:rPr>
                <w:rFonts w:cstheme="minorHAnsi"/>
              </w:rPr>
            </w:pPr>
          </w:p>
          <w:p w14:paraId="421940E9" w14:textId="77777777" w:rsidR="00F60ECE" w:rsidRPr="00AA26EB" w:rsidRDefault="00F60ECE" w:rsidP="00345D0F">
            <w:pPr>
              <w:jc w:val="right"/>
              <w:rPr>
                <w:rFonts w:cstheme="minorHAnsi"/>
              </w:rPr>
            </w:pPr>
          </w:p>
          <w:p w14:paraId="5DDC071B" w14:textId="77777777" w:rsidR="00F60ECE" w:rsidRPr="00AA26EB" w:rsidRDefault="00F60ECE" w:rsidP="00345D0F">
            <w:pPr>
              <w:jc w:val="right"/>
              <w:rPr>
                <w:rFonts w:cstheme="minorHAnsi"/>
              </w:rPr>
            </w:pPr>
          </w:p>
          <w:p w14:paraId="5D097631" w14:textId="77777777" w:rsidR="00F60ECE" w:rsidRPr="00AA26EB" w:rsidRDefault="00F60ECE" w:rsidP="00345D0F">
            <w:pPr>
              <w:rPr>
                <w:rFonts w:cstheme="minorHAnsi"/>
              </w:rPr>
            </w:pPr>
            <w:r w:rsidRPr="00AA26EB">
              <w:rPr>
                <w:rFonts w:cstheme="minorHAnsi"/>
              </w:rPr>
              <w:t> </w:t>
            </w:r>
          </w:p>
          <w:p w14:paraId="4F081868" w14:textId="77777777" w:rsidR="00F60ECE" w:rsidRPr="00AA26EB" w:rsidRDefault="00F60ECE" w:rsidP="00345D0F">
            <w:pPr>
              <w:rPr>
                <w:rFonts w:cstheme="minorHAnsi"/>
              </w:rPr>
            </w:pPr>
            <w:r w:rsidRPr="00AA26EB">
              <w:rPr>
                <w:rFonts w:cstheme="minorHAnsi"/>
              </w:rPr>
              <w:t> </w:t>
            </w:r>
          </w:p>
          <w:p w14:paraId="049D291F" w14:textId="77777777" w:rsidR="00F60ECE" w:rsidRPr="00AA26EB" w:rsidRDefault="00F60ECE" w:rsidP="00345D0F">
            <w:pPr>
              <w:rPr>
                <w:rFonts w:cstheme="minorHAnsi"/>
              </w:rPr>
            </w:pPr>
            <w:r w:rsidRPr="00AA26EB">
              <w:rPr>
                <w:rFonts w:cstheme="minorHAnsi"/>
              </w:rPr>
              <w:t> </w:t>
            </w:r>
          </w:p>
          <w:p w14:paraId="1C3F4DD9" w14:textId="77777777" w:rsidR="00F60ECE" w:rsidRPr="00AA26EB" w:rsidRDefault="00F60ECE" w:rsidP="00345D0F">
            <w:pPr>
              <w:rPr>
                <w:rFonts w:cstheme="minorHAnsi"/>
              </w:rPr>
            </w:pPr>
            <w:r w:rsidRPr="00AA26EB">
              <w:rPr>
                <w:rFonts w:cstheme="minorHAnsi"/>
              </w:rPr>
              <w:t> </w:t>
            </w:r>
          </w:p>
          <w:p w14:paraId="439A5187" w14:textId="77777777" w:rsidR="00F60ECE" w:rsidRPr="00AA26EB" w:rsidRDefault="00F60ECE" w:rsidP="00345D0F">
            <w:pPr>
              <w:rPr>
                <w:rFonts w:cstheme="minorHAnsi"/>
              </w:rPr>
            </w:pPr>
            <w:r w:rsidRPr="00AA26EB">
              <w:rPr>
                <w:rFonts w:cstheme="minorHAnsi"/>
              </w:rPr>
              <w:t> </w:t>
            </w:r>
          </w:p>
          <w:p w14:paraId="12367DC4" w14:textId="77777777" w:rsidR="00F60ECE" w:rsidRPr="00AA26EB" w:rsidRDefault="00F60ECE" w:rsidP="00345D0F">
            <w:pPr>
              <w:rPr>
                <w:rFonts w:cstheme="minorHAnsi"/>
              </w:rPr>
            </w:pPr>
            <w:r w:rsidRPr="00AA26EB">
              <w:rPr>
                <w:rFonts w:cstheme="minorHAnsi"/>
              </w:rPr>
              <w:t> </w:t>
            </w:r>
          </w:p>
          <w:p w14:paraId="4F8373E3" w14:textId="77777777" w:rsidR="00F60ECE" w:rsidRPr="00AA26EB" w:rsidRDefault="00F60ECE" w:rsidP="00345D0F">
            <w:pPr>
              <w:rPr>
                <w:rFonts w:cstheme="minorHAnsi"/>
              </w:rPr>
            </w:pPr>
            <w:r w:rsidRPr="00AA26EB">
              <w:rPr>
                <w:rFonts w:cstheme="minorHAnsi"/>
              </w:rPr>
              <w:lastRenderedPageBreak/>
              <w:t> </w:t>
            </w:r>
          </w:p>
          <w:p w14:paraId="0101A156" w14:textId="77777777" w:rsidR="00F60ECE" w:rsidRPr="00AA26EB" w:rsidRDefault="00F60ECE" w:rsidP="00345D0F">
            <w:pPr>
              <w:rPr>
                <w:rFonts w:cstheme="minorHAnsi"/>
              </w:rPr>
            </w:pPr>
            <w:r w:rsidRPr="00AA26EB">
              <w:rPr>
                <w:rFonts w:cstheme="minorHAnsi"/>
              </w:rPr>
              <w:t> </w:t>
            </w:r>
          </w:p>
          <w:p w14:paraId="369719DD" w14:textId="77777777" w:rsidR="00F60ECE" w:rsidRPr="00AA26EB" w:rsidRDefault="00F60ECE" w:rsidP="00345D0F">
            <w:pPr>
              <w:rPr>
                <w:rFonts w:cstheme="minorHAnsi"/>
              </w:rPr>
            </w:pPr>
            <w:r w:rsidRPr="00AA26EB">
              <w:rPr>
                <w:rFonts w:cstheme="minorHAnsi"/>
              </w:rPr>
              <w:t> </w:t>
            </w:r>
          </w:p>
          <w:p w14:paraId="5DC800E9" w14:textId="77777777" w:rsidR="00F60ECE" w:rsidRPr="00AA26EB" w:rsidRDefault="00F60ECE" w:rsidP="00345D0F">
            <w:pPr>
              <w:rPr>
                <w:rFonts w:cstheme="minorHAnsi"/>
              </w:rPr>
            </w:pPr>
            <w:r w:rsidRPr="00AA26EB">
              <w:rPr>
                <w:rFonts w:cstheme="minorHAnsi"/>
              </w:rPr>
              <w:t> </w:t>
            </w:r>
          </w:p>
          <w:p w14:paraId="5CD7D6D7" w14:textId="77777777" w:rsidR="00F60ECE" w:rsidRPr="00AA26EB" w:rsidRDefault="00F60ECE" w:rsidP="00345D0F">
            <w:pPr>
              <w:rPr>
                <w:rFonts w:cstheme="minorHAnsi"/>
              </w:rPr>
            </w:pPr>
            <w:r w:rsidRPr="00AA26EB">
              <w:rPr>
                <w:rFonts w:cstheme="minorHAnsi"/>
              </w:rPr>
              <w:t> </w:t>
            </w:r>
          </w:p>
          <w:p w14:paraId="5F59DB08" w14:textId="77777777" w:rsidR="00F60ECE" w:rsidRPr="00AA26EB" w:rsidRDefault="00F60ECE" w:rsidP="00345D0F">
            <w:pPr>
              <w:rPr>
                <w:rFonts w:cstheme="minorHAnsi"/>
              </w:rPr>
            </w:pPr>
            <w:r w:rsidRPr="00AA26EB">
              <w:rPr>
                <w:rFonts w:cstheme="minorHAnsi"/>
              </w:rPr>
              <w:t> </w:t>
            </w:r>
          </w:p>
        </w:tc>
        <w:tc>
          <w:tcPr>
            <w:tcW w:w="2160" w:type="dxa"/>
            <w:vAlign w:val="center"/>
            <w:hideMark/>
          </w:tcPr>
          <w:p w14:paraId="1534B573" w14:textId="77777777" w:rsidR="00F60ECE" w:rsidRPr="00AA26EB" w:rsidRDefault="00F60ECE" w:rsidP="00345D0F">
            <w:pPr>
              <w:rPr>
                <w:rFonts w:cstheme="minorHAnsi"/>
                <w:lang w:val="hy-AM"/>
              </w:rPr>
            </w:pPr>
          </w:p>
          <w:p w14:paraId="2221B3B4" w14:textId="77777777" w:rsidR="00F60ECE" w:rsidRPr="00AA26EB" w:rsidRDefault="00F60ECE" w:rsidP="00345D0F">
            <w:pPr>
              <w:jc w:val="center"/>
              <w:rPr>
                <w:rFonts w:cstheme="minorHAnsi"/>
                <w:color w:val="000000" w:themeColor="text1"/>
              </w:rPr>
            </w:pPr>
            <w:r w:rsidRPr="00AA26EB">
              <w:rPr>
                <w:rFonts w:cstheme="minorHAnsi"/>
                <w:color w:val="000000" w:themeColor="text1"/>
              </w:rPr>
              <w:t>71241200</w:t>
            </w:r>
            <w:r>
              <w:rPr>
                <w:rFonts w:cstheme="minorHAnsi"/>
                <w:color w:val="000000" w:themeColor="text1"/>
              </w:rPr>
              <w:t xml:space="preserve">/192 </w:t>
            </w:r>
          </w:p>
          <w:p w14:paraId="01F7B957" w14:textId="77777777" w:rsidR="00F60ECE" w:rsidRPr="00AA26EB" w:rsidRDefault="00F60ECE" w:rsidP="00345D0F">
            <w:pPr>
              <w:jc w:val="center"/>
              <w:rPr>
                <w:rFonts w:cstheme="minorHAnsi"/>
                <w:lang w:val="hy-AM"/>
              </w:rPr>
            </w:pPr>
          </w:p>
          <w:p w14:paraId="178DF3E2" w14:textId="77777777" w:rsidR="00F60ECE" w:rsidRPr="00AA26EB" w:rsidRDefault="00F60ECE" w:rsidP="00345D0F">
            <w:pPr>
              <w:jc w:val="center"/>
              <w:rPr>
                <w:rFonts w:cstheme="minorHAnsi"/>
                <w:lang w:val="hy-AM"/>
              </w:rPr>
            </w:pPr>
          </w:p>
          <w:p w14:paraId="3BD1DE33" w14:textId="77777777" w:rsidR="00F60ECE" w:rsidRPr="00AA26EB" w:rsidRDefault="00F60ECE" w:rsidP="00345D0F">
            <w:pPr>
              <w:jc w:val="center"/>
              <w:rPr>
                <w:rFonts w:cstheme="minorHAnsi"/>
              </w:rPr>
            </w:pPr>
          </w:p>
        </w:tc>
        <w:tc>
          <w:tcPr>
            <w:tcW w:w="5589" w:type="dxa"/>
            <w:vAlign w:val="center"/>
            <w:hideMark/>
          </w:tcPr>
          <w:p w14:paraId="7D4624BD" w14:textId="77777777" w:rsidR="00F60ECE" w:rsidRPr="000E1625" w:rsidRDefault="00F60ECE" w:rsidP="00F60ECE">
            <w:pPr>
              <w:pStyle w:val="ListParagraph"/>
              <w:numPr>
                <w:ilvl w:val="0"/>
                <w:numId w:val="23"/>
              </w:numPr>
              <w:contextualSpacing/>
              <w:jc w:val="both"/>
              <w:rPr>
                <w:rFonts w:cstheme="minorHAnsi"/>
                <w:lang w:val="hy-AM"/>
              </w:rPr>
            </w:pPr>
            <w:r w:rsidRPr="000E1625">
              <w:rPr>
                <w:rFonts w:asciiTheme="minorHAnsi" w:hAnsiTheme="minorHAnsi" w:cstheme="minorHAnsi"/>
                <w:sz w:val="22"/>
                <w:szCs w:val="22"/>
                <w:lang w:val="hy-AM"/>
              </w:rPr>
              <w:t xml:space="preserve">Предусматривается составление смет на ремонт строений, объектов, благоустройство территорий и другие текущие работы, </w:t>
            </w:r>
            <w:r w:rsidRPr="00C967AF">
              <w:rPr>
                <w:rFonts w:asciiTheme="minorHAnsi" w:hAnsiTheme="minorHAnsi" w:cstheme="minorHAnsi"/>
                <w:sz w:val="22"/>
                <w:szCs w:val="22"/>
              </w:rPr>
              <w:t xml:space="preserve">поручаемые </w:t>
            </w:r>
            <w:r w:rsidRPr="000E1625">
              <w:rPr>
                <w:rFonts w:asciiTheme="minorHAnsi" w:hAnsiTheme="minorHAnsi" w:cstheme="minorHAnsi"/>
                <w:sz w:val="22"/>
                <w:szCs w:val="22"/>
                <w:lang w:val="hy-AM"/>
              </w:rPr>
              <w:t>по</w:t>
            </w:r>
            <w:r>
              <w:rPr>
                <w:rFonts w:asciiTheme="minorHAnsi" w:hAnsiTheme="minorHAnsi" w:cstheme="minorHAnsi"/>
                <w:sz w:val="22"/>
                <w:szCs w:val="22"/>
                <w:lang w:val="hy-AM"/>
              </w:rPr>
              <w:t xml:space="preserve"> 8</w:t>
            </w:r>
            <w:r w:rsidRPr="000E1625">
              <w:rPr>
                <w:rFonts w:asciiTheme="minorHAnsi" w:hAnsiTheme="minorHAnsi" w:cstheme="minorHAnsi"/>
                <w:sz w:val="22"/>
                <w:szCs w:val="22"/>
                <w:lang w:val="hy-AM"/>
              </w:rPr>
              <w:t xml:space="preserve"> </w:t>
            </w:r>
            <w:r w:rsidRPr="00C967AF">
              <w:rPr>
                <w:rFonts w:asciiTheme="minorHAnsi" w:hAnsiTheme="minorHAnsi" w:cstheme="minorHAnsi"/>
                <w:sz w:val="22"/>
                <w:szCs w:val="22"/>
              </w:rPr>
              <w:t>З</w:t>
            </w:r>
            <w:r w:rsidRPr="000E1625">
              <w:rPr>
                <w:rFonts w:asciiTheme="minorHAnsi" w:hAnsiTheme="minorHAnsi" w:cstheme="minorHAnsi"/>
                <w:sz w:val="22"/>
                <w:szCs w:val="22"/>
                <w:lang w:val="hy-AM"/>
              </w:rPr>
              <w:t>аказу-заданию</w:t>
            </w:r>
            <w:r w:rsidRPr="000E1625">
              <w:rPr>
                <w:rFonts w:cstheme="minorHAnsi"/>
                <w:lang w:val="hy-AM"/>
              </w:rPr>
              <w:t>.</w:t>
            </w:r>
          </w:p>
          <w:p w14:paraId="06FC5B2D" w14:textId="77777777" w:rsidR="00F60ECE" w:rsidRPr="000E1625" w:rsidRDefault="00F60ECE" w:rsidP="00F60ECE">
            <w:pPr>
              <w:pStyle w:val="ListParagraph"/>
              <w:numPr>
                <w:ilvl w:val="0"/>
                <w:numId w:val="23"/>
              </w:numPr>
              <w:contextualSpacing/>
              <w:jc w:val="both"/>
              <w:rPr>
                <w:rFonts w:asciiTheme="minorHAnsi" w:hAnsiTheme="minorHAnsi" w:cstheme="minorHAnsi"/>
                <w:sz w:val="22"/>
                <w:szCs w:val="22"/>
                <w:lang w:val="hy-AM"/>
              </w:rPr>
            </w:pPr>
            <w:r w:rsidRPr="000E1625">
              <w:rPr>
                <w:rFonts w:asciiTheme="minorHAnsi" w:hAnsiTheme="minorHAnsi" w:cstheme="minorHAnsi"/>
                <w:sz w:val="22"/>
                <w:szCs w:val="22"/>
                <w:lang w:val="hy-AM"/>
              </w:rPr>
              <w:t>Суммарная стоимость смет должна составлять до 1,1 млн драмов РА</w:t>
            </w:r>
            <w:r w:rsidRPr="00C967AF">
              <w:rPr>
                <w:rFonts w:asciiTheme="minorHAnsi" w:hAnsiTheme="minorHAnsi" w:cstheme="minorHAnsi"/>
                <w:sz w:val="22"/>
                <w:szCs w:val="22"/>
              </w:rPr>
              <w:t xml:space="preserve"> (без учета </w:t>
            </w:r>
            <w:r>
              <w:rPr>
                <w:rFonts w:asciiTheme="minorHAnsi" w:hAnsiTheme="minorHAnsi" w:cstheme="minorHAnsi"/>
                <w:sz w:val="22"/>
                <w:szCs w:val="22"/>
                <w:lang w:val="hy-AM"/>
              </w:rPr>
              <w:t xml:space="preserve"> стоимост</w:t>
            </w:r>
            <w:r w:rsidRPr="00C967AF">
              <w:rPr>
                <w:rFonts w:asciiTheme="minorHAnsi" w:hAnsiTheme="minorHAnsi" w:cstheme="minorHAnsi"/>
                <w:sz w:val="22"/>
                <w:szCs w:val="22"/>
              </w:rPr>
              <w:t>и</w:t>
            </w:r>
            <w:r w:rsidRPr="000E1625">
              <w:rPr>
                <w:rFonts w:asciiTheme="minorHAnsi" w:hAnsiTheme="minorHAnsi" w:cstheme="minorHAnsi"/>
                <w:sz w:val="22"/>
                <w:szCs w:val="22"/>
                <w:lang w:val="hy-AM"/>
              </w:rPr>
              <w:t xml:space="preserve"> оборудования</w:t>
            </w:r>
            <w:r w:rsidRPr="00C967AF">
              <w:rPr>
                <w:rFonts w:asciiTheme="minorHAnsi" w:hAnsiTheme="minorHAnsi" w:cstheme="minorHAnsi"/>
                <w:sz w:val="22"/>
                <w:szCs w:val="22"/>
              </w:rPr>
              <w:t>)</w:t>
            </w:r>
            <w:r w:rsidRPr="000E1625">
              <w:rPr>
                <w:rFonts w:asciiTheme="minorHAnsi" w:hAnsiTheme="minorHAnsi" w:cstheme="minorHAnsi"/>
                <w:sz w:val="22"/>
                <w:szCs w:val="22"/>
                <w:lang w:val="hy-AM"/>
              </w:rPr>
              <w:t>.</w:t>
            </w:r>
          </w:p>
          <w:p w14:paraId="1A429236" w14:textId="77777777" w:rsidR="00F60ECE" w:rsidRPr="000E1625" w:rsidRDefault="00F60ECE" w:rsidP="00F60ECE">
            <w:pPr>
              <w:pStyle w:val="ListParagraph"/>
              <w:numPr>
                <w:ilvl w:val="0"/>
                <w:numId w:val="23"/>
              </w:numPr>
              <w:contextualSpacing/>
              <w:jc w:val="both"/>
              <w:rPr>
                <w:rFonts w:asciiTheme="minorHAnsi" w:hAnsiTheme="minorHAnsi" w:cstheme="minorHAnsi"/>
                <w:sz w:val="22"/>
                <w:szCs w:val="22"/>
                <w:lang w:val="hy-AM"/>
              </w:rPr>
            </w:pPr>
            <w:r w:rsidRPr="000E1625">
              <w:rPr>
                <w:rFonts w:asciiTheme="minorHAnsi" w:hAnsiTheme="minorHAnsi" w:cstheme="minorHAnsi"/>
                <w:sz w:val="22"/>
                <w:szCs w:val="22"/>
                <w:lang w:val="hy-AM"/>
              </w:rPr>
              <w:t>Сметы должны составляться на основании предоставляемых управлением эскизов, моделированных объектов — на базе замеров, произведенных исполнителем на месте.</w:t>
            </w:r>
          </w:p>
          <w:p w14:paraId="06EFD253" w14:textId="77777777" w:rsidR="00F60ECE" w:rsidRPr="00C967AF" w:rsidRDefault="00F60ECE" w:rsidP="00345D0F">
            <w:pPr>
              <w:ind w:left="342" w:hanging="342"/>
              <w:jc w:val="both"/>
              <w:rPr>
                <w:rFonts w:eastAsia="MS Mincho" w:cstheme="minorHAnsi"/>
                <w:lang w:eastAsia="ja-JP"/>
              </w:rPr>
            </w:pPr>
            <w:r w:rsidRPr="00C967AF">
              <w:rPr>
                <w:rFonts w:cstheme="minorHAnsi"/>
              </w:rPr>
              <w:t xml:space="preserve">4. </w:t>
            </w:r>
            <w:r w:rsidRPr="000E1625">
              <w:rPr>
                <w:rFonts w:eastAsia="MS Mincho" w:cstheme="minorHAnsi"/>
                <w:lang w:val="hy-AM" w:eastAsia="ja-JP"/>
              </w:rPr>
              <w:t>Срок составления смет для каждого объекта устанавливается в 5 рабочих дней после получения от</w:t>
            </w:r>
            <w:r w:rsidRPr="00C967AF">
              <w:rPr>
                <w:rFonts w:eastAsia="MS Mincho" w:cstheme="minorHAnsi"/>
                <w:lang w:eastAsia="ja-JP"/>
              </w:rPr>
              <w:t xml:space="preserve"> З</w:t>
            </w:r>
            <w:r w:rsidRPr="000E1625">
              <w:rPr>
                <w:rFonts w:eastAsia="MS Mincho" w:cstheme="minorHAnsi"/>
                <w:lang w:val="hy-AM" w:eastAsia="ja-JP"/>
              </w:rPr>
              <w:t xml:space="preserve">аказчика </w:t>
            </w:r>
            <w:r>
              <w:rPr>
                <w:rFonts w:eastAsia="MS Mincho" w:cstheme="minorHAnsi"/>
                <w:lang w:val="hy-AM" w:eastAsia="ja-JP"/>
              </w:rPr>
              <w:t>письменно</w:t>
            </w:r>
            <w:r w:rsidRPr="00C967AF">
              <w:rPr>
                <w:rFonts w:eastAsia="MS Mincho" w:cstheme="minorHAnsi"/>
                <w:lang w:eastAsia="ja-JP"/>
              </w:rPr>
              <w:t>го</w:t>
            </w:r>
            <w:r w:rsidRPr="000E1625">
              <w:rPr>
                <w:rFonts w:eastAsia="MS Mincho" w:cstheme="minorHAnsi"/>
                <w:lang w:val="hy-AM" w:eastAsia="ja-JP"/>
              </w:rPr>
              <w:t xml:space="preserve"> поручения</w:t>
            </w:r>
            <w:r w:rsidRPr="00C967AF">
              <w:rPr>
                <w:rFonts w:eastAsia="MS Mincho" w:cstheme="minorHAnsi"/>
                <w:lang w:eastAsia="ja-JP"/>
              </w:rPr>
              <w:t xml:space="preserve">. </w:t>
            </w:r>
          </w:p>
          <w:p w14:paraId="3964702D" w14:textId="77777777" w:rsidR="00F60ECE" w:rsidRPr="00C967AF" w:rsidRDefault="00F60ECE" w:rsidP="00345D0F">
            <w:pPr>
              <w:ind w:left="342" w:hanging="342"/>
              <w:jc w:val="both"/>
              <w:rPr>
                <w:rFonts w:cstheme="minorHAnsi"/>
              </w:rPr>
            </w:pPr>
            <w:r w:rsidRPr="00C967AF">
              <w:rPr>
                <w:rFonts w:cstheme="minorHAnsi"/>
              </w:rPr>
              <w:t>5.  Сметы должны быть составлены в соответствии со всеми законами, приказами, постановлениями и иными правовыми актами, действующими в РА в соответствующий  период времени.</w:t>
            </w:r>
          </w:p>
          <w:p w14:paraId="5D3046C3" w14:textId="77777777" w:rsidR="00F60ECE" w:rsidRPr="00C967AF" w:rsidRDefault="00F60ECE" w:rsidP="00345D0F">
            <w:pPr>
              <w:ind w:left="342" w:hanging="342"/>
              <w:jc w:val="both"/>
              <w:rPr>
                <w:rFonts w:cstheme="minorHAnsi"/>
              </w:rPr>
            </w:pPr>
            <w:r w:rsidRPr="00C967AF">
              <w:rPr>
                <w:rFonts w:cstheme="minorHAnsi"/>
              </w:rPr>
              <w:t xml:space="preserve">6. Сумму оплаты объектов предусматривается </w:t>
            </w:r>
            <w:r w:rsidRPr="00C967AF">
              <w:rPr>
                <w:rFonts w:cstheme="minorHAnsi"/>
              </w:rPr>
              <w:lastRenderedPageBreak/>
              <w:t>установить в размере не более 1% от сфорнированной сметной стоимости (без учета  стоимости оборудования).</w:t>
            </w:r>
          </w:p>
          <w:p w14:paraId="20178D92" w14:textId="77777777" w:rsidR="00F60ECE" w:rsidRPr="00C967AF" w:rsidRDefault="00F60ECE" w:rsidP="00345D0F">
            <w:pPr>
              <w:ind w:left="342" w:hanging="342"/>
              <w:jc w:val="both"/>
              <w:rPr>
                <w:rFonts w:cstheme="minorHAnsi"/>
              </w:rPr>
            </w:pPr>
            <w:r w:rsidRPr="00C967AF">
              <w:rPr>
                <w:rFonts w:cstheme="minorHAnsi"/>
              </w:rPr>
              <w:t>7.  Оплата по  каждому объекту будет производиться в размере того процента от составленной сметы, который сформируется в результате предложенной участником цены в корреляции  к 1,1 млн драмов.</w:t>
            </w:r>
          </w:p>
          <w:p w14:paraId="429ECEA4" w14:textId="77777777" w:rsidR="00F60ECE" w:rsidRPr="00C967AF" w:rsidRDefault="00F60ECE" w:rsidP="00345D0F">
            <w:pPr>
              <w:ind w:left="342" w:hanging="342"/>
              <w:jc w:val="both"/>
              <w:rPr>
                <w:rFonts w:cstheme="minorHAnsi"/>
              </w:rPr>
            </w:pPr>
            <w:r w:rsidRPr="00C967AF">
              <w:rPr>
                <w:rFonts w:cstheme="minorHAnsi"/>
              </w:rPr>
              <w:t>8.  Сметы, полученные в результате выполненных работ, и являющиеся их неотъемлемой частью чертежи надлежит передать Заказчику в 2-х бумажных экземплярах и на  электронном носителе.</w:t>
            </w:r>
          </w:p>
          <w:p w14:paraId="616A30AF" w14:textId="77777777" w:rsidR="00F60ECE" w:rsidRPr="00C967AF" w:rsidRDefault="00F60ECE" w:rsidP="00345D0F">
            <w:pPr>
              <w:ind w:left="342" w:hanging="342"/>
              <w:jc w:val="both"/>
              <w:rPr>
                <w:rFonts w:cstheme="minorHAnsi"/>
              </w:rPr>
            </w:pPr>
            <w:r w:rsidRPr="00C967AF">
              <w:rPr>
                <w:rFonts w:cstheme="minorHAnsi"/>
              </w:rPr>
              <w:t>9. В бумажной и электронной (</w:t>
            </w:r>
            <w:r w:rsidRPr="00537746">
              <w:rPr>
                <w:rFonts w:cstheme="minorHAnsi"/>
              </w:rPr>
              <w:t>excel</w:t>
            </w:r>
            <w:r w:rsidRPr="00C967AF">
              <w:rPr>
                <w:rFonts w:cstheme="minorHAnsi"/>
              </w:rPr>
              <w:t>) версиях представленной сметы единичная цена должна совпадать (быть отражена в виде сотых долей (например — 0.00), без скрытых цифр.</w:t>
            </w:r>
          </w:p>
          <w:p w14:paraId="41DA91E0" w14:textId="77777777" w:rsidR="00F60ECE" w:rsidRPr="00C967AF" w:rsidRDefault="00F60ECE" w:rsidP="00345D0F">
            <w:pPr>
              <w:jc w:val="both"/>
              <w:rPr>
                <w:rFonts w:eastAsia="MS Mincho" w:cstheme="minorHAnsi"/>
                <w:lang w:eastAsia="ja-JP"/>
              </w:rPr>
            </w:pPr>
            <w:r w:rsidRPr="00C967AF">
              <w:rPr>
                <w:rFonts w:eastAsia="MS Mincho" w:cstheme="minorHAnsi"/>
                <w:lang w:eastAsia="ja-JP"/>
              </w:rPr>
              <w:t xml:space="preserve">Участник должен иметь: </w:t>
            </w:r>
          </w:p>
          <w:p w14:paraId="791B1237" w14:textId="77777777" w:rsidR="00F60ECE" w:rsidRPr="00C967AF" w:rsidRDefault="00F60ECE" w:rsidP="00345D0F">
            <w:pPr>
              <w:jc w:val="both"/>
              <w:rPr>
                <w:rFonts w:eastAsia="MS Mincho" w:cstheme="minorHAnsi"/>
                <w:lang w:eastAsia="ja-JP"/>
              </w:rPr>
            </w:pPr>
            <w:r w:rsidRPr="00C967AF">
              <w:rPr>
                <w:rFonts w:eastAsia="MS Mincho" w:cstheme="minorHAnsi"/>
                <w:lang w:eastAsia="ja-JP"/>
              </w:rPr>
              <w:t>Пакет документов, установленный Приложением № 1 к постановлению Правительства РА № 2106-</w:t>
            </w:r>
            <w:r>
              <w:rPr>
                <w:rFonts w:eastAsia="MS Mincho" w:cstheme="minorHAnsi"/>
                <w:lang w:eastAsia="ja-JP"/>
              </w:rPr>
              <w:t>Ն</w:t>
            </w:r>
            <w:r w:rsidRPr="00C967AF">
              <w:rPr>
                <w:rFonts w:eastAsia="MS Mincho" w:cstheme="minorHAnsi"/>
                <w:lang w:eastAsia="ja-JP"/>
              </w:rPr>
              <w:t xml:space="preserve"> от 30.09.2023 г. «Об утверждении порядка лицензирования и квалификации в сфере градостроительства», согласно следующему перечню (при этом необходимо представить ксерокопию лицензии и вкладыша к ней). </w:t>
            </w:r>
          </w:p>
          <w:p w14:paraId="1E96D200" w14:textId="77777777" w:rsidR="00F60ECE" w:rsidRPr="00C967AF" w:rsidRDefault="00F60ECE" w:rsidP="00345D0F">
            <w:pPr>
              <w:jc w:val="both"/>
              <w:rPr>
                <w:rFonts w:cstheme="minorHAnsi"/>
              </w:rPr>
            </w:pPr>
            <w:r w:rsidRPr="00C967AF">
              <w:rPr>
                <w:rFonts w:cstheme="minorHAnsi"/>
              </w:rPr>
              <w:t>В комплекте  градостроительных документов (за исключением конструкторской и архитектурной частей) — лицензия как минимум 3-го класса, код лицензии -  01, тип вкладыша, являющегося неотъемлемой частью лицензии -  согласно номерам: 05, 06, 08, 09, 10.</w:t>
            </w:r>
          </w:p>
        </w:tc>
        <w:tc>
          <w:tcPr>
            <w:tcW w:w="810" w:type="dxa"/>
            <w:vAlign w:val="center"/>
            <w:hideMark/>
          </w:tcPr>
          <w:p w14:paraId="1B0313F5" w14:textId="77777777" w:rsidR="00F60ECE" w:rsidRPr="00AA26EB" w:rsidRDefault="00F60ECE" w:rsidP="00345D0F">
            <w:pPr>
              <w:jc w:val="center"/>
              <w:rPr>
                <w:rFonts w:cstheme="minorHAnsi"/>
                <w:lang w:val="hy-AM"/>
              </w:rPr>
            </w:pPr>
          </w:p>
          <w:p w14:paraId="60215C31" w14:textId="77777777" w:rsidR="00F60ECE" w:rsidRPr="00AA26EB" w:rsidRDefault="00F60ECE" w:rsidP="00345D0F">
            <w:pPr>
              <w:jc w:val="center"/>
              <w:rPr>
                <w:rFonts w:cstheme="minorHAnsi"/>
                <w:lang w:val="hy-AM"/>
              </w:rPr>
            </w:pPr>
          </w:p>
          <w:p w14:paraId="7ADABADC" w14:textId="77777777" w:rsidR="00F60ECE" w:rsidRPr="00AA26EB" w:rsidRDefault="00F60ECE" w:rsidP="00345D0F">
            <w:pPr>
              <w:jc w:val="center"/>
              <w:rPr>
                <w:rFonts w:cstheme="minorHAnsi"/>
                <w:lang w:val="hy-AM"/>
              </w:rPr>
            </w:pPr>
          </w:p>
          <w:p w14:paraId="343F7BD0" w14:textId="77777777" w:rsidR="00F60ECE" w:rsidRPr="00AA26EB" w:rsidRDefault="00F60ECE" w:rsidP="00345D0F">
            <w:pPr>
              <w:rPr>
                <w:rFonts w:cstheme="minorHAnsi"/>
                <w:lang w:val="hy-AM"/>
              </w:rPr>
            </w:pPr>
          </w:p>
          <w:p w14:paraId="027DB801" w14:textId="77777777" w:rsidR="00F60ECE" w:rsidRPr="00AA26EB" w:rsidRDefault="00F60ECE" w:rsidP="00345D0F">
            <w:pPr>
              <w:jc w:val="center"/>
              <w:rPr>
                <w:rFonts w:cstheme="minorHAnsi"/>
                <w:lang w:val="hy-AM"/>
              </w:rPr>
            </w:pPr>
          </w:p>
          <w:p w14:paraId="2C089EE2" w14:textId="77777777" w:rsidR="00F60ECE" w:rsidRPr="000E1625" w:rsidRDefault="00F60ECE" w:rsidP="00345D0F">
            <w:pPr>
              <w:jc w:val="center"/>
              <w:rPr>
                <w:rFonts w:cstheme="minorHAnsi"/>
              </w:rPr>
            </w:pPr>
            <w:r>
              <w:rPr>
                <w:rFonts w:cstheme="minorHAnsi"/>
              </w:rPr>
              <w:t>драм</w:t>
            </w:r>
          </w:p>
          <w:p w14:paraId="61C4177F" w14:textId="77777777" w:rsidR="00F60ECE" w:rsidRPr="00AA26EB" w:rsidRDefault="00F60ECE" w:rsidP="00345D0F">
            <w:pPr>
              <w:jc w:val="center"/>
              <w:rPr>
                <w:rFonts w:cstheme="minorHAnsi"/>
                <w:lang w:val="hy-AM"/>
              </w:rPr>
            </w:pPr>
          </w:p>
          <w:p w14:paraId="3AC65A59" w14:textId="77777777" w:rsidR="00F60ECE" w:rsidRPr="00AA26EB" w:rsidRDefault="00F60ECE" w:rsidP="00345D0F">
            <w:pPr>
              <w:jc w:val="center"/>
              <w:rPr>
                <w:rFonts w:cstheme="minorHAnsi"/>
                <w:lang w:val="hy-AM"/>
              </w:rPr>
            </w:pPr>
          </w:p>
          <w:p w14:paraId="6684E1CB" w14:textId="77777777" w:rsidR="00F60ECE" w:rsidRPr="00AA26EB" w:rsidRDefault="00F60ECE" w:rsidP="00345D0F">
            <w:pPr>
              <w:jc w:val="center"/>
              <w:rPr>
                <w:rFonts w:cstheme="minorHAnsi"/>
                <w:lang w:val="hy-AM"/>
              </w:rPr>
            </w:pPr>
          </w:p>
          <w:p w14:paraId="12D7244E" w14:textId="77777777" w:rsidR="00F60ECE" w:rsidRPr="00AA26EB" w:rsidRDefault="00F60ECE" w:rsidP="00345D0F">
            <w:pPr>
              <w:jc w:val="center"/>
              <w:rPr>
                <w:rFonts w:cstheme="minorHAnsi"/>
                <w:lang w:val="hy-AM"/>
              </w:rPr>
            </w:pPr>
          </w:p>
          <w:p w14:paraId="62988BF7" w14:textId="77777777" w:rsidR="00F60ECE" w:rsidRPr="00AA26EB" w:rsidRDefault="00F60ECE" w:rsidP="00345D0F">
            <w:pPr>
              <w:jc w:val="center"/>
              <w:rPr>
                <w:rFonts w:cstheme="minorHAnsi"/>
                <w:lang w:val="hy-AM"/>
              </w:rPr>
            </w:pPr>
          </w:p>
        </w:tc>
        <w:tc>
          <w:tcPr>
            <w:tcW w:w="1350" w:type="dxa"/>
            <w:vAlign w:val="center"/>
            <w:hideMark/>
          </w:tcPr>
          <w:p w14:paraId="113E7573" w14:textId="77777777" w:rsidR="00F60ECE" w:rsidRPr="00AA26EB" w:rsidRDefault="00F60ECE" w:rsidP="00345D0F">
            <w:pPr>
              <w:jc w:val="center"/>
              <w:rPr>
                <w:rFonts w:cstheme="minorHAnsi"/>
                <w:lang w:val="hy-AM"/>
              </w:rPr>
            </w:pPr>
            <w:r w:rsidRPr="00AA26EB">
              <w:rPr>
                <w:rFonts w:cstheme="minorHAnsi"/>
                <w:color w:val="000000" w:themeColor="text1"/>
              </w:rPr>
              <w:t>1.100.000</w:t>
            </w:r>
          </w:p>
        </w:tc>
        <w:tc>
          <w:tcPr>
            <w:tcW w:w="1170" w:type="dxa"/>
            <w:vAlign w:val="center"/>
            <w:hideMark/>
          </w:tcPr>
          <w:p w14:paraId="242C73C7" w14:textId="77777777" w:rsidR="00F60ECE" w:rsidRPr="00AA26EB" w:rsidRDefault="00F60ECE" w:rsidP="00345D0F">
            <w:pPr>
              <w:jc w:val="center"/>
              <w:rPr>
                <w:rFonts w:cstheme="minorHAnsi"/>
                <w:lang w:val="hy-AM"/>
              </w:rPr>
            </w:pPr>
          </w:p>
          <w:p w14:paraId="58625935" w14:textId="77777777" w:rsidR="00F60ECE" w:rsidRPr="00AA26EB" w:rsidRDefault="00F60ECE" w:rsidP="00345D0F">
            <w:pPr>
              <w:jc w:val="center"/>
              <w:rPr>
                <w:rFonts w:cstheme="minorHAnsi"/>
                <w:lang w:val="hy-AM"/>
              </w:rPr>
            </w:pPr>
          </w:p>
          <w:p w14:paraId="50051DC5" w14:textId="77777777" w:rsidR="00F60ECE" w:rsidRPr="00AA26EB" w:rsidRDefault="00F60ECE" w:rsidP="00345D0F">
            <w:pPr>
              <w:jc w:val="center"/>
              <w:rPr>
                <w:rFonts w:cstheme="minorHAnsi"/>
                <w:lang w:val="hy-AM"/>
              </w:rPr>
            </w:pPr>
          </w:p>
          <w:p w14:paraId="6F53EE66" w14:textId="77777777" w:rsidR="00F60ECE" w:rsidRPr="00AA26EB" w:rsidRDefault="00F60ECE" w:rsidP="00345D0F">
            <w:pPr>
              <w:jc w:val="center"/>
              <w:rPr>
                <w:rFonts w:cstheme="minorHAnsi"/>
                <w:lang w:val="hy-AM"/>
              </w:rPr>
            </w:pPr>
            <w:r w:rsidRPr="00AA26EB">
              <w:rPr>
                <w:rFonts w:cstheme="minorHAnsi"/>
                <w:lang w:val="hy-AM"/>
              </w:rPr>
              <w:t>1</w:t>
            </w:r>
          </w:p>
          <w:p w14:paraId="01EDA51C" w14:textId="77777777" w:rsidR="00F60ECE" w:rsidRPr="00AA26EB" w:rsidRDefault="00F60ECE" w:rsidP="00345D0F">
            <w:pPr>
              <w:jc w:val="center"/>
              <w:rPr>
                <w:rFonts w:cstheme="minorHAnsi"/>
                <w:lang w:val="hy-AM"/>
              </w:rPr>
            </w:pPr>
          </w:p>
          <w:p w14:paraId="14E3E5F0" w14:textId="77777777" w:rsidR="00F60ECE" w:rsidRPr="00AA26EB" w:rsidRDefault="00F60ECE" w:rsidP="00345D0F">
            <w:pPr>
              <w:jc w:val="center"/>
              <w:rPr>
                <w:rFonts w:cstheme="minorHAnsi"/>
                <w:lang w:val="hy-AM"/>
              </w:rPr>
            </w:pPr>
          </w:p>
          <w:p w14:paraId="05F8D59A" w14:textId="77777777" w:rsidR="00F60ECE" w:rsidRPr="00AA26EB" w:rsidRDefault="00F60ECE" w:rsidP="00345D0F">
            <w:pPr>
              <w:jc w:val="center"/>
              <w:rPr>
                <w:rFonts w:cstheme="minorHAnsi"/>
                <w:lang w:val="hy-AM"/>
              </w:rPr>
            </w:pPr>
          </w:p>
          <w:p w14:paraId="36271BE9" w14:textId="77777777" w:rsidR="00F60ECE" w:rsidRPr="00AA26EB" w:rsidRDefault="00F60ECE" w:rsidP="00345D0F">
            <w:pPr>
              <w:jc w:val="center"/>
              <w:rPr>
                <w:rFonts w:cstheme="minorHAnsi"/>
                <w:lang w:val="hy-AM"/>
              </w:rPr>
            </w:pPr>
          </w:p>
        </w:tc>
        <w:tc>
          <w:tcPr>
            <w:tcW w:w="1431" w:type="dxa"/>
            <w:hideMark/>
          </w:tcPr>
          <w:p w14:paraId="15667E82" w14:textId="77777777" w:rsidR="00F60ECE" w:rsidRPr="00AA26EB" w:rsidRDefault="00F60ECE" w:rsidP="00345D0F">
            <w:pPr>
              <w:jc w:val="center"/>
              <w:rPr>
                <w:rFonts w:cstheme="minorHAnsi"/>
                <w:lang w:val="hy-AM"/>
              </w:rPr>
            </w:pPr>
          </w:p>
          <w:p w14:paraId="180FF1EF" w14:textId="77777777" w:rsidR="00F60ECE" w:rsidRPr="00AA26EB" w:rsidRDefault="00F60ECE" w:rsidP="00345D0F">
            <w:pPr>
              <w:jc w:val="center"/>
              <w:rPr>
                <w:rFonts w:cstheme="minorHAnsi"/>
                <w:lang w:val="hy-AM"/>
              </w:rPr>
            </w:pPr>
          </w:p>
          <w:p w14:paraId="36C113D9" w14:textId="77777777" w:rsidR="00F60ECE" w:rsidRPr="00AA26EB" w:rsidRDefault="00F60ECE" w:rsidP="00345D0F">
            <w:pPr>
              <w:jc w:val="center"/>
              <w:rPr>
                <w:rFonts w:cstheme="minorHAnsi"/>
                <w:lang w:val="hy-AM"/>
              </w:rPr>
            </w:pPr>
          </w:p>
          <w:p w14:paraId="28234440" w14:textId="77777777" w:rsidR="00F60ECE" w:rsidRPr="00AA26EB" w:rsidRDefault="00F60ECE" w:rsidP="00345D0F">
            <w:pPr>
              <w:jc w:val="center"/>
              <w:rPr>
                <w:rFonts w:cstheme="minorHAnsi"/>
                <w:lang w:val="hy-AM"/>
              </w:rPr>
            </w:pPr>
          </w:p>
          <w:p w14:paraId="6BFE0B9C" w14:textId="77777777" w:rsidR="00F60ECE" w:rsidRPr="00AA26EB" w:rsidRDefault="00F60ECE" w:rsidP="00345D0F">
            <w:pPr>
              <w:rPr>
                <w:rFonts w:cstheme="minorHAnsi"/>
                <w:lang w:val="hy-AM"/>
              </w:rPr>
            </w:pPr>
          </w:p>
          <w:p w14:paraId="0C106100" w14:textId="77777777" w:rsidR="00F60ECE" w:rsidRPr="000E1625" w:rsidRDefault="00F60ECE" w:rsidP="00345D0F">
            <w:pPr>
              <w:jc w:val="center"/>
              <w:rPr>
                <w:rFonts w:cstheme="minorHAnsi"/>
              </w:rPr>
            </w:pPr>
            <w:r>
              <w:rPr>
                <w:rFonts w:cstheme="minorHAnsi"/>
              </w:rPr>
              <w:t>Согласно Заказу-заданию</w:t>
            </w:r>
          </w:p>
        </w:tc>
        <w:tc>
          <w:tcPr>
            <w:tcW w:w="1809" w:type="dxa"/>
            <w:vAlign w:val="center"/>
            <w:hideMark/>
          </w:tcPr>
          <w:p w14:paraId="6B660441" w14:textId="77777777" w:rsidR="00F60ECE" w:rsidRPr="00AA26EB" w:rsidRDefault="00F60ECE" w:rsidP="00345D0F">
            <w:pPr>
              <w:jc w:val="center"/>
              <w:rPr>
                <w:rFonts w:cstheme="minorHAnsi"/>
                <w:lang w:val="hy-AM"/>
              </w:rPr>
            </w:pPr>
          </w:p>
          <w:p w14:paraId="43BE27DA" w14:textId="77777777" w:rsidR="00F60ECE" w:rsidRPr="00AA26EB" w:rsidRDefault="00F60ECE" w:rsidP="00345D0F">
            <w:pPr>
              <w:jc w:val="center"/>
              <w:rPr>
                <w:rFonts w:cstheme="minorHAnsi"/>
                <w:lang w:val="hy-AM"/>
              </w:rPr>
            </w:pPr>
          </w:p>
          <w:p w14:paraId="710BA1F2" w14:textId="77777777" w:rsidR="00F60ECE" w:rsidRPr="00AA26EB" w:rsidRDefault="00F60ECE" w:rsidP="00345D0F">
            <w:pPr>
              <w:jc w:val="center"/>
              <w:rPr>
                <w:rFonts w:cstheme="minorHAnsi"/>
                <w:lang w:val="hy-AM"/>
              </w:rPr>
            </w:pPr>
          </w:p>
          <w:p w14:paraId="6650B341" w14:textId="77777777" w:rsidR="00F60ECE" w:rsidRPr="00AA26EB" w:rsidRDefault="00F60ECE" w:rsidP="00345D0F">
            <w:pPr>
              <w:jc w:val="center"/>
              <w:rPr>
                <w:rFonts w:cstheme="minorHAnsi"/>
                <w:lang w:val="hy-AM"/>
              </w:rPr>
            </w:pPr>
            <w:r w:rsidRPr="00C967AF">
              <w:rPr>
                <w:rFonts w:cstheme="minorHAnsi"/>
              </w:rPr>
              <w:t xml:space="preserve">50 календарных дней с даты вступления Договора в силу в установленном законом порядке </w:t>
            </w:r>
          </w:p>
          <w:p w14:paraId="40F9A5A5" w14:textId="77777777" w:rsidR="00F60ECE" w:rsidRPr="00AA26EB" w:rsidRDefault="00F60ECE" w:rsidP="00345D0F">
            <w:pPr>
              <w:jc w:val="center"/>
              <w:rPr>
                <w:rFonts w:cstheme="minorHAnsi"/>
                <w:lang w:val="hy-AM"/>
              </w:rPr>
            </w:pPr>
          </w:p>
          <w:p w14:paraId="44548D66" w14:textId="77777777" w:rsidR="00F60ECE" w:rsidRPr="00AA26EB" w:rsidRDefault="00F60ECE" w:rsidP="00345D0F">
            <w:pPr>
              <w:jc w:val="center"/>
              <w:rPr>
                <w:rFonts w:cstheme="minorHAnsi"/>
                <w:lang w:val="hy-AM"/>
              </w:rPr>
            </w:pPr>
          </w:p>
          <w:p w14:paraId="7AC14F74" w14:textId="77777777" w:rsidR="00F60ECE" w:rsidRPr="00AA26EB" w:rsidRDefault="00F60ECE" w:rsidP="00345D0F">
            <w:pPr>
              <w:jc w:val="center"/>
              <w:rPr>
                <w:rFonts w:cstheme="minorHAnsi"/>
                <w:lang w:val="hy-AM"/>
              </w:rPr>
            </w:pPr>
          </w:p>
          <w:p w14:paraId="65120754" w14:textId="77777777" w:rsidR="00F60ECE" w:rsidRPr="00AA26EB" w:rsidRDefault="00F60ECE" w:rsidP="00345D0F">
            <w:pPr>
              <w:jc w:val="center"/>
              <w:rPr>
                <w:rFonts w:cstheme="minorHAnsi"/>
                <w:lang w:val="hy-AM"/>
              </w:rPr>
            </w:pPr>
          </w:p>
        </w:tc>
      </w:tr>
    </w:tbl>
    <w:p w14:paraId="5C1A74FE" w14:textId="77777777" w:rsidR="006561C6" w:rsidRPr="00BA11E5" w:rsidRDefault="006561C6" w:rsidP="00BA11E5">
      <w:pPr>
        <w:jc w:val="center"/>
        <w:rPr>
          <w:rFonts w:ascii="GHEA Grapalat" w:hAnsi="GHEA Grapalat"/>
          <w:b/>
          <w:bCs/>
          <w:color w:val="FFFFFF" w:themeColor="background1"/>
          <w:sz w:val="12"/>
          <w:szCs w:val="12"/>
          <w:u w:val="single"/>
          <w:shd w:val="clear" w:color="auto" w:fill="FFFFFF"/>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421C9E0D" w14:textId="0F61384E" w:rsidR="00BB28C8" w:rsidRPr="00176F8A" w:rsidRDefault="00BB28C8" w:rsidP="00176F8A">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37D" w:rsidRPr="00D25446" w14:paraId="7DBBAED2" w14:textId="77777777" w:rsidTr="00742A8E">
        <w:trPr>
          <w:cantSplit/>
          <w:trHeight w:val="1096"/>
          <w:jc w:val="center"/>
        </w:trPr>
        <w:tc>
          <w:tcPr>
            <w:tcW w:w="638" w:type="dxa"/>
            <w:vAlign w:val="center"/>
          </w:tcPr>
          <w:p w14:paraId="7E1590A5" w14:textId="77777777" w:rsidR="0037337D" w:rsidRDefault="0037337D" w:rsidP="0037337D">
            <w:pPr>
              <w:widowControl w:val="0"/>
              <w:spacing w:after="120"/>
              <w:jc w:val="center"/>
              <w:rPr>
                <w:rFonts w:ascii="GHEA Grapalat" w:hAnsi="GHEA Grapalat"/>
                <w:sz w:val="16"/>
                <w:szCs w:val="16"/>
                <w:lang w:val="hy-AM"/>
              </w:rPr>
            </w:pPr>
          </w:p>
          <w:p w14:paraId="5435BF66" w14:textId="77777777" w:rsidR="0037337D" w:rsidRDefault="0037337D" w:rsidP="0037337D">
            <w:pPr>
              <w:widowControl w:val="0"/>
              <w:spacing w:after="120"/>
              <w:ind w:left="-43"/>
              <w:jc w:val="center"/>
              <w:rPr>
                <w:rFonts w:ascii="GHEA Grapalat" w:hAnsi="GHEA Grapalat"/>
                <w:sz w:val="16"/>
                <w:szCs w:val="16"/>
                <w:lang w:val="hy-AM"/>
              </w:rPr>
            </w:pPr>
          </w:p>
          <w:p w14:paraId="1C5B1277" w14:textId="77777777" w:rsidR="0037337D" w:rsidRDefault="0037337D" w:rsidP="0037337D">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37337D" w:rsidRPr="000758FA" w:rsidRDefault="0037337D" w:rsidP="0037337D">
            <w:pPr>
              <w:widowControl w:val="0"/>
              <w:spacing w:after="120"/>
              <w:jc w:val="center"/>
              <w:rPr>
                <w:rFonts w:ascii="GHEA Grapalat" w:hAnsi="GHEA Grapalat"/>
                <w:sz w:val="16"/>
                <w:szCs w:val="16"/>
                <w:lang w:val="hy-AM"/>
              </w:rPr>
            </w:pPr>
          </w:p>
        </w:tc>
        <w:tc>
          <w:tcPr>
            <w:tcW w:w="1350" w:type="dxa"/>
            <w:vAlign w:val="center"/>
          </w:tcPr>
          <w:p w14:paraId="4ADF91CE" w14:textId="57B97DE4" w:rsidR="0037337D" w:rsidRPr="00BA11E5" w:rsidRDefault="00BA11E5" w:rsidP="0037337D">
            <w:pPr>
              <w:jc w:val="center"/>
              <w:rPr>
                <w:rFonts w:ascii="GHEA Grapalat" w:hAnsi="GHEA Grapalat" w:cs="Calibri"/>
                <w:sz w:val="18"/>
                <w:szCs w:val="18"/>
              </w:rPr>
            </w:pPr>
            <w:r w:rsidRPr="00BA11E5">
              <w:rPr>
                <w:rFonts w:ascii="GHEA Grapalat" w:hAnsi="GHEA Grapalat" w:cs="Calibri"/>
                <w:sz w:val="18"/>
                <w:szCs w:val="18"/>
              </w:rPr>
              <w:t>71241200/138</w:t>
            </w:r>
          </w:p>
          <w:p w14:paraId="39C2DDA5" w14:textId="0BB21BC2" w:rsidR="0037337D" w:rsidRPr="0006029F" w:rsidRDefault="0037337D" w:rsidP="0037337D">
            <w:pPr>
              <w:jc w:val="center"/>
              <w:rPr>
                <w:rFonts w:ascii="GHEA Grapalat" w:hAnsi="GHEA Grapalat"/>
                <w:sz w:val="18"/>
                <w:szCs w:val="18"/>
                <w:lang w:val="hy-AM"/>
              </w:rPr>
            </w:pPr>
          </w:p>
        </w:tc>
        <w:tc>
          <w:tcPr>
            <w:tcW w:w="1651" w:type="dxa"/>
          </w:tcPr>
          <w:p w14:paraId="03BDE673" w14:textId="1116E15D" w:rsidR="0037337D" w:rsidRPr="00176F8A" w:rsidRDefault="00F60ECE" w:rsidP="0037337D">
            <w:pPr>
              <w:pStyle w:val="BodyTextIndent2"/>
              <w:widowControl w:val="0"/>
              <w:spacing w:after="120" w:line="240" w:lineRule="auto"/>
              <w:ind w:firstLine="0"/>
              <w:jc w:val="center"/>
              <w:rPr>
                <w:rFonts w:ascii="GHEA Grapalat" w:hAnsi="GHEA Grapalat"/>
                <w:sz w:val="16"/>
                <w:szCs w:val="16"/>
              </w:rPr>
            </w:pPr>
            <w:r w:rsidRPr="00F60ECE">
              <w:rPr>
                <w:rFonts w:ascii="GHEA Grapalat" w:hAnsi="GHEA Grapalat"/>
                <w:sz w:val="16"/>
                <w:szCs w:val="16"/>
                <w:lang w:eastAsia="en-AU"/>
              </w:rPr>
              <w:t>Консультационные работы по подготовке сметной документации</w:t>
            </w:r>
          </w:p>
        </w:tc>
        <w:tc>
          <w:tcPr>
            <w:tcW w:w="595" w:type="dxa"/>
          </w:tcPr>
          <w:p w14:paraId="273E85A6" w14:textId="4BB4A5BF" w:rsidR="0037337D" w:rsidRPr="000C26A3" w:rsidRDefault="0037337D" w:rsidP="0037337D">
            <w:pPr>
              <w:widowControl w:val="0"/>
              <w:spacing w:after="120"/>
              <w:ind w:left="-43"/>
              <w:jc w:val="center"/>
              <w:rPr>
                <w:rFonts w:ascii="GHEA Grapalat" w:hAnsi="GHEA Grapalat"/>
                <w:sz w:val="16"/>
                <w:szCs w:val="16"/>
                <w:lang w:val="hy-AM"/>
              </w:rPr>
            </w:pPr>
          </w:p>
        </w:tc>
        <w:tc>
          <w:tcPr>
            <w:tcW w:w="634" w:type="dxa"/>
          </w:tcPr>
          <w:p w14:paraId="2499E9CD" w14:textId="6C476BA6" w:rsidR="0037337D" w:rsidRPr="00D25446" w:rsidRDefault="0037337D" w:rsidP="0037337D">
            <w:pPr>
              <w:widowControl w:val="0"/>
              <w:spacing w:after="120"/>
              <w:ind w:left="-43"/>
              <w:jc w:val="center"/>
              <w:rPr>
                <w:rFonts w:ascii="GHEA Grapalat" w:hAnsi="GHEA Grapalat"/>
                <w:sz w:val="16"/>
                <w:szCs w:val="16"/>
              </w:rPr>
            </w:pPr>
          </w:p>
        </w:tc>
        <w:tc>
          <w:tcPr>
            <w:tcW w:w="536" w:type="dxa"/>
          </w:tcPr>
          <w:p w14:paraId="3FAB35AA" w14:textId="64EFBDEB" w:rsidR="0037337D" w:rsidRPr="00D25446" w:rsidRDefault="0037337D" w:rsidP="0037337D">
            <w:pPr>
              <w:widowControl w:val="0"/>
              <w:spacing w:after="120"/>
              <w:ind w:left="-43"/>
              <w:jc w:val="center"/>
              <w:rPr>
                <w:rFonts w:ascii="GHEA Grapalat" w:hAnsi="GHEA Grapalat" w:cs="Arial"/>
                <w:sz w:val="16"/>
                <w:szCs w:val="16"/>
              </w:rPr>
            </w:pPr>
          </w:p>
        </w:tc>
        <w:tc>
          <w:tcPr>
            <w:tcW w:w="634" w:type="dxa"/>
          </w:tcPr>
          <w:p w14:paraId="26368C95" w14:textId="47A493FD"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15BBF118" w14:textId="3C168978" w:rsidR="0037337D" w:rsidRPr="00D25446" w:rsidRDefault="0037337D" w:rsidP="0037337D">
            <w:pPr>
              <w:widowControl w:val="0"/>
              <w:spacing w:after="120"/>
              <w:ind w:left="-43"/>
              <w:jc w:val="center"/>
              <w:rPr>
                <w:rFonts w:ascii="GHEA Grapalat" w:hAnsi="GHEA Grapalat"/>
                <w:sz w:val="16"/>
                <w:szCs w:val="16"/>
              </w:rPr>
            </w:pPr>
          </w:p>
        </w:tc>
        <w:tc>
          <w:tcPr>
            <w:tcW w:w="630" w:type="dxa"/>
          </w:tcPr>
          <w:p w14:paraId="661CEBB3" w14:textId="2201ED6A" w:rsidR="0037337D" w:rsidRPr="00D25446" w:rsidRDefault="0037337D" w:rsidP="0037337D">
            <w:pPr>
              <w:widowControl w:val="0"/>
              <w:spacing w:after="120"/>
              <w:ind w:left="-43"/>
              <w:jc w:val="center"/>
              <w:rPr>
                <w:rFonts w:ascii="GHEA Grapalat" w:hAnsi="GHEA Grapalat" w:cs="Arial"/>
                <w:sz w:val="16"/>
                <w:szCs w:val="16"/>
              </w:rPr>
            </w:pPr>
          </w:p>
        </w:tc>
        <w:tc>
          <w:tcPr>
            <w:tcW w:w="567" w:type="dxa"/>
          </w:tcPr>
          <w:p w14:paraId="7E8B24E4" w14:textId="096387D9"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67" w:type="dxa"/>
          </w:tcPr>
          <w:p w14:paraId="3B132A20" w14:textId="44DF51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76" w:type="dxa"/>
          </w:tcPr>
          <w:p w14:paraId="6943EBA8" w14:textId="4C3A6A3F"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6DB48AA8" w14:textId="4F37C5F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30" w:type="dxa"/>
          </w:tcPr>
          <w:p w14:paraId="42384E2F" w14:textId="1DB59461"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550" w:type="dxa"/>
          </w:tcPr>
          <w:p w14:paraId="051C445C" w14:textId="4D207A46" w:rsidR="0037337D" w:rsidRPr="00C20ADB" w:rsidRDefault="0037337D" w:rsidP="0037337D">
            <w:pPr>
              <w:widowControl w:val="0"/>
              <w:spacing w:after="120"/>
              <w:ind w:left="-43"/>
              <w:jc w:val="center"/>
              <w:rPr>
                <w:rFonts w:ascii="GHEA Grapalat" w:hAnsi="GHEA Grapalat"/>
                <w:sz w:val="16"/>
                <w:szCs w:val="16"/>
              </w:rPr>
            </w:pPr>
            <w:r w:rsidRPr="00C20ADB">
              <w:rPr>
                <w:rFonts w:ascii="GHEA Grapalat" w:hAnsi="GHEA Grapalat" w:cs="Arial"/>
                <w:sz w:val="16"/>
                <w:szCs w:val="16"/>
                <w:lang w:val="pt-BR"/>
              </w:rPr>
              <w:t>100%</w:t>
            </w:r>
          </w:p>
        </w:tc>
        <w:tc>
          <w:tcPr>
            <w:tcW w:w="620" w:type="dxa"/>
          </w:tcPr>
          <w:p w14:paraId="28772463" w14:textId="76B49D41" w:rsidR="0037337D" w:rsidRPr="00C20ADB" w:rsidRDefault="0037337D" w:rsidP="0037337D">
            <w:pPr>
              <w:widowControl w:val="0"/>
              <w:spacing w:after="120"/>
              <w:ind w:left="-43"/>
              <w:jc w:val="center"/>
              <w:rPr>
                <w:rFonts w:ascii="GHEA Grapalat" w:hAnsi="GHEA Grapalat" w:cs="Arial"/>
                <w:sz w:val="16"/>
                <w:szCs w:val="16"/>
              </w:rPr>
            </w:pPr>
            <w:r w:rsidRPr="00C20ADB">
              <w:rPr>
                <w:rFonts w:ascii="GHEA Grapalat" w:hAnsi="GHEA Grapalat" w:cs="Arial"/>
                <w:sz w:val="16"/>
                <w:szCs w:val="16"/>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0BAE2" w14:textId="77777777" w:rsidR="00E56583" w:rsidRDefault="00E56583">
      <w:r>
        <w:separator/>
      </w:r>
    </w:p>
  </w:endnote>
  <w:endnote w:type="continuationSeparator" w:id="0">
    <w:p w14:paraId="788BCB20" w14:textId="77777777" w:rsidR="00E56583" w:rsidRDefault="00E5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E23D6" w:rsidRPr="003E450C" w:rsidRDefault="008E23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32CD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16A9C" w14:textId="77777777" w:rsidR="00E56583" w:rsidRDefault="00E56583">
      <w:r>
        <w:separator/>
      </w:r>
    </w:p>
  </w:footnote>
  <w:footnote w:type="continuationSeparator" w:id="0">
    <w:p w14:paraId="49EF59B3" w14:textId="77777777" w:rsidR="00E56583" w:rsidRDefault="00E56583">
      <w:r>
        <w:continuationSeparator/>
      </w:r>
    </w:p>
  </w:footnote>
  <w:footnote w:id="1">
    <w:p w14:paraId="2F622B90" w14:textId="77777777" w:rsidR="008E23D6" w:rsidRPr="002B32C3" w:rsidRDefault="008E23D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E23D6" w:rsidRPr="00CD6B60" w:rsidRDefault="008E23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E23D6" w:rsidRPr="00CD6B60" w:rsidRDefault="008E23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E23D6" w:rsidRPr="00CD6B60" w:rsidRDefault="008E23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E23D6" w:rsidRPr="00810F23" w:rsidRDefault="008E23D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E23D6" w:rsidRPr="00564DB5" w:rsidRDefault="008E23D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E23D6" w:rsidRPr="00511966" w:rsidRDefault="008E23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E23D6" w:rsidRPr="008E4439" w:rsidRDefault="008E23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E23D6" w:rsidRPr="000811C1" w:rsidRDefault="008E23D6" w:rsidP="0027573B">
      <w:pPr>
        <w:pStyle w:val="FootnoteText"/>
        <w:rPr>
          <w:rFonts w:ascii="Sylfaen" w:hAnsi="Sylfaen"/>
          <w:sz w:val="18"/>
          <w:szCs w:val="18"/>
        </w:rPr>
      </w:pPr>
    </w:p>
  </w:footnote>
  <w:footnote w:id="6">
    <w:p w14:paraId="0AE2A78E" w14:textId="77777777" w:rsidR="008E23D6" w:rsidRPr="00A31673" w:rsidRDefault="008E23D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E23D6" w:rsidRPr="00810F23" w:rsidRDefault="008E23D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E23D6" w:rsidRPr="005F2C25" w:rsidRDefault="008E23D6">
      <w:pPr>
        <w:pStyle w:val="FootnoteText"/>
        <w:rPr>
          <w:rFonts w:ascii="Times New Roman" w:hAnsi="Times New Roman"/>
        </w:rPr>
      </w:pPr>
    </w:p>
  </w:footnote>
  <w:footnote w:id="8">
    <w:p w14:paraId="38FF2A80" w14:textId="77777777" w:rsidR="008E23D6" w:rsidRDefault="008E23D6" w:rsidP="006B3E56">
      <w:pPr>
        <w:jc w:val="both"/>
      </w:pPr>
    </w:p>
    <w:p w14:paraId="300E3450" w14:textId="77777777" w:rsidR="008E23D6" w:rsidRPr="00A006D6" w:rsidRDefault="008E23D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E23D6" w:rsidRPr="00A006D6" w:rsidRDefault="008E23D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E23D6" w:rsidRPr="00AE62BA" w:rsidRDefault="008E23D6" w:rsidP="006B3E56">
      <w:pPr>
        <w:pStyle w:val="FootnoteText"/>
        <w:rPr>
          <w:rFonts w:asciiTheme="minorHAnsi" w:hAnsiTheme="minorHAnsi"/>
          <w:i/>
        </w:rPr>
      </w:pPr>
    </w:p>
  </w:footnote>
  <w:footnote w:id="9">
    <w:p w14:paraId="1D90AA3E" w14:textId="77777777" w:rsidR="008E23D6" w:rsidRPr="00A25D1B" w:rsidRDefault="008E23D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E23D6" w:rsidRPr="00DC619D" w:rsidRDefault="008E23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E23D6" w:rsidRPr="00D3436F" w:rsidRDefault="008E23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E23D6" w:rsidRPr="00D3436F" w:rsidRDefault="008E23D6">
      <w:pPr>
        <w:pStyle w:val="FootnoteText"/>
        <w:rPr>
          <w:lang w:val="es-ES"/>
        </w:rPr>
      </w:pPr>
    </w:p>
  </w:footnote>
  <w:footnote w:id="12">
    <w:p w14:paraId="3B89F2BB" w14:textId="77777777" w:rsidR="008E23D6" w:rsidRPr="00217344" w:rsidRDefault="008E23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8E23D6" w:rsidRPr="008842CE" w:rsidRDefault="008E23D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8E23D6" w:rsidRPr="008842CE" w:rsidRDefault="008E23D6" w:rsidP="00484E39">
      <w:pPr>
        <w:pStyle w:val="FootnoteText"/>
        <w:jc w:val="both"/>
        <w:rPr>
          <w:rFonts w:ascii="GHEA Grapalat" w:hAnsi="GHEA Grapalat"/>
        </w:rPr>
      </w:pPr>
    </w:p>
  </w:footnote>
  <w:footnote w:id="14">
    <w:p w14:paraId="3D153D79" w14:textId="77777777" w:rsidR="008E23D6" w:rsidRPr="008842CE" w:rsidRDefault="008E23D6" w:rsidP="00484E39">
      <w:pPr>
        <w:pStyle w:val="FootnoteText"/>
        <w:jc w:val="both"/>
      </w:pPr>
    </w:p>
  </w:footnote>
  <w:footnote w:id="15">
    <w:p w14:paraId="72E415F5" w14:textId="77777777" w:rsidR="008E23D6" w:rsidRPr="00124BE9" w:rsidRDefault="008E23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8E23D6" w:rsidRDefault="008E23D6"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E23D6" w:rsidRPr="00EB336B" w:rsidRDefault="008E23D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E23D6" w:rsidRPr="000C5CC1" w:rsidRDefault="008E23D6" w:rsidP="00FE3DC2">
      <w:pPr>
        <w:widowControl w:val="0"/>
        <w:spacing w:after="160"/>
        <w:jc w:val="both"/>
        <w:rPr>
          <w:lang w:val="hy-AM"/>
        </w:rPr>
      </w:pPr>
    </w:p>
  </w:footnote>
  <w:footnote w:id="17">
    <w:p w14:paraId="367DDA2F" w14:textId="77777777" w:rsidR="008E23D6" w:rsidRPr="00AA52B7" w:rsidRDefault="008E23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E23D6" w:rsidRPr="00552088" w:rsidRDefault="008E23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E23D6" w:rsidRPr="00124BE9" w:rsidRDefault="008E23D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8E23D6" w:rsidRPr="00124BE9" w:rsidRDefault="008E23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8E23D6" w:rsidRPr="00124BE9" w:rsidRDefault="008E23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8E23D6" w:rsidRPr="00124BE9" w:rsidRDefault="008E23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8E23D6" w:rsidRPr="00680C8D" w:rsidRDefault="008E23D6" w:rsidP="007A34A7">
      <w:pPr>
        <w:pStyle w:val="FootnoteText"/>
        <w:widowControl w:val="0"/>
        <w:jc w:val="both"/>
        <w:rPr>
          <w:rFonts w:asciiTheme="minorHAnsi" w:hAnsiTheme="minorHAnsi"/>
          <w:lang w:val="hy-AM"/>
        </w:rPr>
      </w:pPr>
    </w:p>
  </w:footnote>
  <w:footnote w:id="22">
    <w:p w14:paraId="515C2404"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8E23D6" w:rsidRPr="00124BE9" w:rsidRDefault="008E23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0626C3D"/>
    <w:multiLevelType w:val="hybridMultilevel"/>
    <w:tmpl w:val="46024E0E"/>
    <w:lvl w:ilvl="0" w:tplc="E7820B16">
      <w:start w:val="1"/>
      <w:numFmt w:val="decimal"/>
      <w:lvlText w:val="%1."/>
      <w:lvlJc w:val="left"/>
      <w:pPr>
        <w:ind w:left="342" w:hanging="360"/>
      </w:pPr>
      <w:rPr>
        <w:rFonts w:asciiTheme="minorHAnsi" w:hAnsiTheme="minorHAnsi" w:cstheme="minorHAnsi" w:hint="default"/>
        <w:sz w:val="22"/>
        <w:szCs w:val="22"/>
      </w:rPr>
    </w:lvl>
    <w:lvl w:ilvl="1" w:tplc="042B0019" w:tentative="1">
      <w:start w:val="1"/>
      <w:numFmt w:val="lowerLetter"/>
      <w:lvlText w:val="%2."/>
      <w:lvlJc w:val="left"/>
      <w:pPr>
        <w:ind w:left="1062" w:hanging="360"/>
      </w:pPr>
    </w:lvl>
    <w:lvl w:ilvl="2" w:tplc="042B001B" w:tentative="1">
      <w:start w:val="1"/>
      <w:numFmt w:val="lowerRoman"/>
      <w:lvlText w:val="%3."/>
      <w:lvlJc w:val="right"/>
      <w:pPr>
        <w:ind w:left="1782" w:hanging="180"/>
      </w:pPr>
    </w:lvl>
    <w:lvl w:ilvl="3" w:tplc="042B000F" w:tentative="1">
      <w:start w:val="1"/>
      <w:numFmt w:val="decimal"/>
      <w:lvlText w:val="%4."/>
      <w:lvlJc w:val="left"/>
      <w:pPr>
        <w:ind w:left="2502" w:hanging="360"/>
      </w:pPr>
    </w:lvl>
    <w:lvl w:ilvl="4" w:tplc="042B0019" w:tentative="1">
      <w:start w:val="1"/>
      <w:numFmt w:val="lowerLetter"/>
      <w:lvlText w:val="%5."/>
      <w:lvlJc w:val="left"/>
      <w:pPr>
        <w:ind w:left="3222" w:hanging="360"/>
      </w:pPr>
    </w:lvl>
    <w:lvl w:ilvl="5" w:tplc="042B001B" w:tentative="1">
      <w:start w:val="1"/>
      <w:numFmt w:val="lowerRoman"/>
      <w:lvlText w:val="%6."/>
      <w:lvlJc w:val="right"/>
      <w:pPr>
        <w:ind w:left="3942" w:hanging="180"/>
      </w:pPr>
    </w:lvl>
    <w:lvl w:ilvl="6" w:tplc="042B000F" w:tentative="1">
      <w:start w:val="1"/>
      <w:numFmt w:val="decimal"/>
      <w:lvlText w:val="%7."/>
      <w:lvlJc w:val="left"/>
      <w:pPr>
        <w:ind w:left="4662" w:hanging="360"/>
      </w:pPr>
    </w:lvl>
    <w:lvl w:ilvl="7" w:tplc="042B0019" w:tentative="1">
      <w:start w:val="1"/>
      <w:numFmt w:val="lowerLetter"/>
      <w:lvlText w:val="%8."/>
      <w:lvlJc w:val="left"/>
      <w:pPr>
        <w:ind w:left="5382" w:hanging="360"/>
      </w:pPr>
    </w:lvl>
    <w:lvl w:ilvl="8" w:tplc="042B001B" w:tentative="1">
      <w:start w:val="1"/>
      <w:numFmt w:val="lowerRoman"/>
      <w:lvlText w:val="%9."/>
      <w:lvlJc w:val="right"/>
      <w:pPr>
        <w:ind w:left="6102" w:hanging="180"/>
      </w:p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1">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7"/>
  </w:num>
  <w:num w:numId="7">
    <w:abstractNumId w:val="15"/>
  </w:num>
  <w:num w:numId="8">
    <w:abstractNumId w:val="10"/>
  </w:num>
  <w:num w:numId="9">
    <w:abstractNumId w:val="3"/>
  </w:num>
  <w:num w:numId="10">
    <w:abstractNumId w:val="2"/>
  </w:num>
  <w:num w:numId="11">
    <w:abstractNumId w:val="8"/>
  </w:num>
  <w:num w:numId="12">
    <w:abstractNumId w:val="22"/>
  </w:num>
  <w:num w:numId="13">
    <w:abstractNumId w:val="12"/>
  </w:num>
  <w:num w:numId="14">
    <w:abstractNumId w:val="19"/>
  </w:num>
  <w:num w:numId="15">
    <w:abstractNumId w:val="1"/>
  </w:num>
  <w:num w:numId="16">
    <w:abstractNumId w:val="18"/>
  </w:num>
  <w:num w:numId="17">
    <w:abstractNumId w:val="6"/>
  </w:num>
  <w:num w:numId="18">
    <w:abstractNumId w:val="21"/>
  </w:num>
  <w:num w:numId="19">
    <w:abstractNumId w:val="20"/>
  </w:num>
  <w:num w:numId="20">
    <w:abstractNumId w:val="13"/>
  </w:num>
  <w:num w:numId="21">
    <w:abstractNumId w:val="14"/>
  </w:num>
  <w:num w:numId="22">
    <w:abstractNumId w:val="16"/>
  </w:num>
  <w:num w:numId="23">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53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6F8A"/>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CD4"/>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37D"/>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7BB"/>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2D89"/>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5B"/>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2F6F"/>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E6"/>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A8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8E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3D6"/>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62"/>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37A"/>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83"/>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F7"/>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58F"/>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1E5"/>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3C"/>
    <w:rsid w:val="00BC0A6D"/>
    <w:rsid w:val="00BC0BAC"/>
    <w:rsid w:val="00BC1555"/>
    <w:rsid w:val="00BC158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3E5"/>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0ADB"/>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5AF"/>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7CA"/>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583"/>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ECE"/>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D7DD3"/>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table" w:customStyle="1" w:styleId="TableGrid2">
    <w:name w:val="Table Grid2"/>
    <w:basedOn w:val="TableNormal"/>
    <w:next w:val="TableGrid"/>
    <w:uiPriority w:val="39"/>
    <w:rsid w:val="007768EF"/>
    <w:rPr>
      <w:rFonts w:asciiTheme="minorHAnsi" w:eastAsiaTheme="minorHAnsi" w:hAnsiTheme="minorHAnsi" w:cstheme="minorBidi"/>
      <w:sz w:val="22"/>
      <w:szCs w:val="22"/>
      <w:lang w:val="en-US" w:eastAsia="en-US"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83921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39215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BEE33-794D-4EDE-A45A-C51AB3935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5218</TotalTime>
  <Pages>1</Pages>
  <Words>20115</Words>
  <Characters>114661</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2435</cp:revision>
  <cp:lastPrinted>2018-02-16T07:12:00Z</cp:lastPrinted>
  <dcterms:created xsi:type="dcterms:W3CDTF">2019-10-28T07:04:00Z</dcterms:created>
  <dcterms:modified xsi:type="dcterms:W3CDTF">2026-07-03T12:49:00Z</dcterms:modified>
</cp:coreProperties>
</file>